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61" w:rsidRPr="006C4BB3" w:rsidRDefault="00CA5461" w:rsidP="00CA546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C4BB3">
        <w:rPr>
          <w:b/>
          <w:sz w:val="22"/>
          <w:szCs w:val="22"/>
        </w:rPr>
        <w:t>All. 1</w:t>
      </w:r>
    </w:p>
    <w:p w:rsidR="00CA5461" w:rsidRPr="006C4BB3" w:rsidRDefault="00CA5461" w:rsidP="00CA5461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6C4BB3">
        <w:rPr>
          <w:b/>
          <w:i/>
          <w:sz w:val="22"/>
          <w:szCs w:val="22"/>
        </w:rPr>
        <w:t>SCHEMA DI DOMANDA</w:t>
      </w:r>
    </w:p>
    <w:p w:rsidR="00CA5461" w:rsidRPr="006C4BB3" w:rsidRDefault="00CA5461" w:rsidP="00CA5461">
      <w:pPr>
        <w:tabs>
          <w:tab w:val="left" w:pos="0"/>
        </w:tabs>
        <w:jc w:val="center"/>
        <w:rPr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419"/>
      </w:tblGrid>
      <w:tr w:rsidR="00CA5461" w:rsidRPr="006C4BB3" w:rsidTr="00BA16EA">
        <w:tc>
          <w:tcPr>
            <w:tcW w:w="5220" w:type="dxa"/>
          </w:tcPr>
          <w:p w:rsidR="00CA5461" w:rsidRPr="006C4BB3" w:rsidRDefault="00CA5461" w:rsidP="00BA16EA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CA5461" w:rsidRPr="006C4BB3" w:rsidRDefault="00CA5461" w:rsidP="00BA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 xml:space="preserve">AL DIRETTORE </w:t>
            </w:r>
            <w:r w:rsidR="001550D0">
              <w:rPr>
                <w:sz w:val="22"/>
                <w:szCs w:val="22"/>
              </w:rPr>
              <w:t>Prof. Adriano Filipponi</w:t>
            </w:r>
          </w:p>
          <w:p w:rsidR="001550D0" w:rsidRDefault="00CE08A7" w:rsidP="00BA16E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>Segreteria Amministrativ</w:t>
            </w:r>
            <w:r w:rsidR="00FD7385" w:rsidRPr="006C4BB3">
              <w:rPr>
                <w:sz w:val="22"/>
                <w:szCs w:val="22"/>
              </w:rPr>
              <w:t>o</w:t>
            </w:r>
            <w:r w:rsidRPr="006C4BB3">
              <w:rPr>
                <w:sz w:val="22"/>
                <w:szCs w:val="22"/>
              </w:rPr>
              <w:t xml:space="preserve"> Didattica</w:t>
            </w:r>
            <w:r w:rsidR="00FD7385" w:rsidRPr="006C4BB3">
              <w:rPr>
                <w:sz w:val="22"/>
                <w:szCs w:val="22"/>
              </w:rPr>
              <w:t xml:space="preserve"> </w:t>
            </w:r>
            <w:r w:rsidRPr="006C4BB3">
              <w:rPr>
                <w:sz w:val="22"/>
                <w:szCs w:val="22"/>
              </w:rPr>
              <w:t>del Dipartimento di</w:t>
            </w:r>
            <w:r w:rsidR="001550D0">
              <w:rPr>
                <w:sz w:val="22"/>
                <w:szCs w:val="22"/>
              </w:rPr>
              <w:t xml:space="preserve"> Scienze Fisiche e Chimiche</w:t>
            </w:r>
          </w:p>
          <w:p w:rsidR="00CA5461" w:rsidRPr="006C4BB3" w:rsidRDefault="00CA5461" w:rsidP="00BA16E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 xml:space="preserve">Via </w:t>
            </w:r>
            <w:r w:rsidR="001550D0">
              <w:rPr>
                <w:sz w:val="22"/>
                <w:szCs w:val="22"/>
              </w:rPr>
              <w:t>Vetoio snc</w:t>
            </w:r>
          </w:p>
          <w:p w:rsidR="00CA5461" w:rsidRPr="006C4BB3" w:rsidRDefault="00FD7385" w:rsidP="00FD738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>67100 L’Aquila</w:t>
            </w:r>
          </w:p>
        </w:tc>
      </w:tr>
    </w:tbl>
    <w:p w:rsidR="00CA5461" w:rsidRPr="006C4BB3" w:rsidRDefault="00CA5461" w:rsidP="00CA5461">
      <w:pPr>
        <w:pStyle w:val="Corpotesto"/>
        <w:autoSpaceDE w:val="0"/>
        <w:rPr>
          <w:sz w:val="22"/>
          <w:szCs w:val="22"/>
        </w:rPr>
      </w:pPr>
    </w:p>
    <w:p w:rsidR="008F5641" w:rsidRDefault="00F13495" w:rsidP="008F5641">
      <w:pPr>
        <w:pStyle w:val="Corpotesto"/>
        <w:autoSpaceDE w:val="0"/>
        <w:rPr>
          <w:sz w:val="22"/>
          <w:szCs w:val="22"/>
        </w:rPr>
      </w:pPr>
      <w:r>
        <w:rPr>
          <w:sz w:val="22"/>
          <w:szCs w:val="22"/>
        </w:rPr>
        <w:t>La/</w:t>
      </w:r>
      <w:r w:rsidR="008F5641" w:rsidRPr="006C4BB3">
        <w:rPr>
          <w:sz w:val="22"/>
          <w:szCs w:val="22"/>
        </w:rPr>
        <w:t>Il sottoscritt</w:t>
      </w:r>
      <w:r>
        <w:rPr>
          <w:sz w:val="22"/>
          <w:szCs w:val="22"/>
        </w:rPr>
        <w:t>a/</w:t>
      </w:r>
      <w:r w:rsidR="008F5641" w:rsidRPr="006C4BB3">
        <w:rPr>
          <w:sz w:val="22"/>
          <w:szCs w:val="22"/>
        </w:rPr>
        <w:t>o_________________________________</w:t>
      </w:r>
      <w:r w:rsidR="00BD0F28">
        <w:rPr>
          <w:sz w:val="22"/>
          <w:szCs w:val="22"/>
        </w:rPr>
        <w:t>________</w:t>
      </w:r>
      <w:r w:rsidR="008F5641" w:rsidRPr="006C4BB3">
        <w:rPr>
          <w:sz w:val="22"/>
          <w:szCs w:val="22"/>
        </w:rPr>
        <w:t>,con riferimento all</w:t>
      </w:r>
      <w:r w:rsidR="000F7A8C" w:rsidRPr="006C4BB3">
        <w:rPr>
          <w:sz w:val="22"/>
          <w:szCs w:val="22"/>
        </w:rPr>
        <w:t>’Avviso di</w:t>
      </w:r>
      <w:r w:rsidR="008F5641" w:rsidRPr="006C4BB3">
        <w:rPr>
          <w:sz w:val="22"/>
          <w:szCs w:val="22"/>
        </w:rPr>
        <w:t xml:space="preserve"> </w:t>
      </w:r>
      <w:r w:rsidR="000F7A8C" w:rsidRPr="006C4BB3">
        <w:rPr>
          <w:sz w:val="22"/>
          <w:szCs w:val="22"/>
        </w:rPr>
        <w:t>s</w:t>
      </w:r>
      <w:r w:rsidR="008F5641" w:rsidRPr="006C4BB3">
        <w:rPr>
          <w:sz w:val="22"/>
          <w:szCs w:val="22"/>
        </w:rPr>
        <w:t>elezione</w:t>
      </w:r>
      <w:r w:rsidR="00C438F4" w:rsidRPr="006C4BB3">
        <w:rPr>
          <w:sz w:val="22"/>
          <w:szCs w:val="22"/>
        </w:rPr>
        <w:t xml:space="preserve"> </w:t>
      </w:r>
      <w:r w:rsidR="000F7A8C" w:rsidRPr="006C4BB3">
        <w:rPr>
          <w:sz w:val="22"/>
          <w:szCs w:val="22"/>
        </w:rPr>
        <w:t>(</w:t>
      </w:r>
      <w:r w:rsidR="00CE08A7" w:rsidRPr="006C4BB3">
        <w:rPr>
          <w:sz w:val="22"/>
          <w:szCs w:val="22"/>
        </w:rPr>
        <w:t>D</w:t>
      </w:r>
      <w:r w:rsidR="007E05E7" w:rsidRPr="006C4BB3">
        <w:rPr>
          <w:sz w:val="22"/>
          <w:szCs w:val="22"/>
        </w:rPr>
        <w:t>.</w:t>
      </w:r>
      <w:r w:rsidR="00CE08A7" w:rsidRPr="006C4BB3">
        <w:rPr>
          <w:sz w:val="22"/>
          <w:szCs w:val="22"/>
        </w:rPr>
        <w:t>D.D.</w:t>
      </w:r>
      <w:r>
        <w:rPr>
          <w:sz w:val="22"/>
          <w:szCs w:val="22"/>
        </w:rPr>
        <w:t>r</w:t>
      </w:r>
      <w:r w:rsidR="000656BF" w:rsidRPr="006C4BB3">
        <w:rPr>
          <w:sz w:val="22"/>
          <w:szCs w:val="22"/>
        </w:rPr>
        <w:t>ep. n.__________del____________</w:t>
      </w:r>
      <w:r w:rsidR="00A93EC2">
        <w:rPr>
          <w:sz w:val="22"/>
          <w:szCs w:val="22"/>
        </w:rPr>
        <w:t>__</w:t>
      </w:r>
      <w:r w:rsidR="000F7A8C" w:rsidRPr="006C4BB3">
        <w:rPr>
          <w:sz w:val="22"/>
          <w:szCs w:val="22"/>
        </w:rPr>
        <w:t>)</w:t>
      </w:r>
      <w:r w:rsidR="000656BF" w:rsidRPr="006C4BB3">
        <w:rPr>
          <w:sz w:val="22"/>
          <w:szCs w:val="22"/>
        </w:rPr>
        <w:t xml:space="preserve"> </w:t>
      </w:r>
      <w:r w:rsidR="008F5641" w:rsidRPr="006C4BB3">
        <w:rPr>
          <w:sz w:val="22"/>
          <w:szCs w:val="22"/>
        </w:rPr>
        <w:t xml:space="preserve">per il conferimento di n. </w:t>
      </w:r>
      <w:r w:rsidR="00CE08A7" w:rsidRPr="006C4BB3">
        <w:rPr>
          <w:sz w:val="22"/>
          <w:szCs w:val="22"/>
        </w:rPr>
        <w:t>____</w:t>
      </w:r>
      <w:r w:rsidR="009B2FA2" w:rsidRPr="006C4BB3">
        <w:rPr>
          <w:sz w:val="22"/>
          <w:szCs w:val="22"/>
        </w:rPr>
        <w:t xml:space="preserve"> </w:t>
      </w:r>
      <w:r w:rsidR="00F6375F" w:rsidRPr="006C4BB3">
        <w:rPr>
          <w:sz w:val="22"/>
          <w:szCs w:val="22"/>
        </w:rPr>
        <w:t xml:space="preserve">incarichi </w:t>
      </w:r>
      <w:r w:rsidR="002D2E73" w:rsidRPr="006C4BB3">
        <w:rPr>
          <w:sz w:val="22"/>
          <w:szCs w:val="22"/>
        </w:rPr>
        <w:t>per lo svolgimento di esercitazioni didattiche e attività di supporto alle matricole iscritte ai Corsi di Laurea del Dipartimento di</w:t>
      </w:r>
      <w:r w:rsidR="00A93EC2">
        <w:rPr>
          <w:sz w:val="22"/>
          <w:szCs w:val="22"/>
        </w:rPr>
        <w:t xml:space="preserve"> Scienze Fisiche e Chimiche</w:t>
      </w:r>
      <w:r w:rsidR="002D2E73" w:rsidRPr="006C4BB3">
        <w:rPr>
          <w:sz w:val="22"/>
          <w:szCs w:val="22"/>
        </w:rPr>
        <w:t xml:space="preserve"> per l’ a.a._________</w:t>
      </w:r>
      <w:r w:rsidR="00BD0F28">
        <w:rPr>
          <w:sz w:val="22"/>
          <w:szCs w:val="22"/>
        </w:rPr>
        <w:t>,</w:t>
      </w:r>
    </w:p>
    <w:p w:rsidR="00855594" w:rsidRPr="006C4BB3" w:rsidRDefault="00855594" w:rsidP="008F5641">
      <w:pPr>
        <w:pStyle w:val="Corpotesto"/>
        <w:autoSpaceDE w:val="0"/>
        <w:rPr>
          <w:sz w:val="22"/>
          <w:szCs w:val="22"/>
        </w:rPr>
      </w:pPr>
    </w:p>
    <w:p w:rsidR="00855594" w:rsidRPr="006C4BB3" w:rsidRDefault="00855594" w:rsidP="00855594">
      <w:pPr>
        <w:pStyle w:val="Corpotesto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:rsidR="00855594" w:rsidRPr="006C4BB3" w:rsidRDefault="00855594" w:rsidP="00855594">
      <w:pPr>
        <w:pStyle w:val="Corpotesto"/>
        <w:autoSpaceDE w:val="0"/>
        <w:jc w:val="center"/>
        <w:rPr>
          <w:sz w:val="22"/>
          <w:szCs w:val="22"/>
        </w:rPr>
      </w:pPr>
    </w:p>
    <w:p w:rsidR="00855594" w:rsidRDefault="00855594" w:rsidP="008555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ammessa/o alla selezione per le seguenti attività indicate nel bando, elencate in ordine di preferenza:</w:t>
      </w:r>
    </w:p>
    <w:p w:rsidR="008F5641" w:rsidRPr="006C4BB3" w:rsidRDefault="008F5641" w:rsidP="008F5641">
      <w:pPr>
        <w:pStyle w:val="Corpotesto"/>
        <w:autoSpaceDE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892"/>
        <w:gridCol w:w="4629"/>
        <w:gridCol w:w="850"/>
        <w:gridCol w:w="2842"/>
      </w:tblGrid>
      <w:tr w:rsidR="00C02AAB" w:rsidRPr="006C4BB3" w:rsidTr="00C02AAB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C02AAB" w:rsidRDefault="00C02AAB" w:rsidP="001F5349">
            <w:pPr>
              <w:jc w:val="center"/>
              <w:rPr>
                <w:b/>
                <w:sz w:val="18"/>
                <w:szCs w:val="18"/>
              </w:rPr>
            </w:pPr>
            <w:r w:rsidRPr="00C02AAB">
              <w:rPr>
                <w:b/>
                <w:sz w:val="18"/>
                <w:szCs w:val="18"/>
              </w:rPr>
              <w:t>C. D.S.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C02AAB" w:rsidRDefault="00C02AAB" w:rsidP="001F5349">
            <w:pPr>
              <w:jc w:val="center"/>
              <w:rPr>
                <w:b/>
                <w:sz w:val="18"/>
                <w:szCs w:val="18"/>
              </w:rPr>
            </w:pPr>
            <w:r w:rsidRPr="00C02AAB">
              <w:rPr>
                <w:b/>
                <w:sz w:val="18"/>
                <w:szCs w:val="18"/>
              </w:rPr>
              <w:t>ATTIVITA’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C02AAB" w:rsidRDefault="00C02AAB" w:rsidP="001F5349">
            <w:pPr>
              <w:jc w:val="center"/>
              <w:rPr>
                <w:b/>
                <w:sz w:val="18"/>
                <w:szCs w:val="18"/>
              </w:rPr>
            </w:pPr>
            <w:r w:rsidRPr="00C02AAB">
              <w:rPr>
                <w:b/>
                <w:sz w:val="18"/>
                <w:szCs w:val="18"/>
              </w:rPr>
              <w:t>ORE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1F5349">
            <w:pPr>
              <w:jc w:val="center"/>
              <w:rPr>
                <w:b/>
                <w:sz w:val="22"/>
                <w:szCs w:val="22"/>
              </w:rPr>
            </w:pPr>
            <w:r w:rsidRPr="0018784B">
              <w:rPr>
                <w:b/>
                <w:sz w:val="18"/>
                <w:szCs w:val="18"/>
              </w:rPr>
              <w:t>PERIODO SVOLGIMENTO ATTIVITÀ</w:t>
            </w:r>
          </w:p>
        </w:tc>
      </w:tr>
      <w:tr w:rsidR="00C02AAB" w:rsidRPr="006C4BB3" w:rsidTr="00C02AAB">
        <w:trPr>
          <w:trHeight w:val="2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  <w:r w:rsidRPr="006C4B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</w:tr>
      <w:tr w:rsidR="00C02AAB" w:rsidRPr="006C4BB3" w:rsidTr="00C02AAB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  <w:r w:rsidRPr="006C4B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</w:tr>
      <w:tr w:rsidR="00C02AAB" w:rsidRPr="006C4BB3" w:rsidTr="00C02AAB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  <w:r w:rsidRPr="006C4B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</w:tr>
      <w:tr w:rsidR="00C02AAB" w:rsidRPr="006C4BB3" w:rsidTr="00C02AAB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B" w:rsidRPr="006C4BB3" w:rsidRDefault="00C02AAB" w:rsidP="00E012CB">
            <w:pPr>
              <w:rPr>
                <w:b/>
                <w:sz w:val="22"/>
                <w:szCs w:val="22"/>
              </w:rPr>
            </w:pPr>
          </w:p>
        </w:tc>
      </w:tr>
    </w:tbl>
    <w:p w:rsidR="00323E96" w:rsidRPr="006C4BB3" w:rsidRDefault="00323E96" w:rsidP="00CA546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C4BB3">
        <w:rPr>
          <w:b/>
          <w:sz w:val="22"/>
          <w:szCs w:val="22"/>
        </w:rPr>
        <w:t xml:space="preserve">A tal fine, </w:t>
      </w:r>
      <w:r w:rsidR="00F13495">
        <w:rPr>
          <w:b/>
          <w:sz w:val="22"/>
          <w:szCs w:val="22"/>
        </w:rPr>
        <w:t>la/</w:t>
      </w:r>
      <w:r w:rsidR="00455F7E" w:rsidRPr="006C4BB3">
        <w:rPr>
          <w:b/>
          <w:sz w:val="22"/>
          <w:szCs w:val="22"/>
        </w:rPr>
        <w:t>il sottoscritt</w:t>
      </w:r>
      <w:r w:rsidR="00F13495">
        <w:rPr>
          <w:b/>
          <w:sz w:val="22"/>
          <w:szCs w:val="22"/>
        </w:rPr>
        <w:t>a/</w:t>
      </w:r>
      <w:r w:rsidR="00455F7E" w:rsidRPr="006C4BB3">
        <w:rPr>
          <w:b/>
          <w:sz w:val="22"/>
          <w:szCs w:val="22"/>
        </w:rPr>
        <w:t xml:space="preserve">o, </w:t>
      </w:r>
      <w:r w:rsidR="00455F7E" w:rsidRPr="006C4BB3">
        <w:rPr>
          <w:b/>
          <w:sz w:val="22"/>
          <w:szCs w:val="22"/>
          <w:lang w:eastAsia="ar-SA"/>
        </w:rPr>
        <w:t>ai sensi degli artt. 46 e 47 D.P.R. 445/2000</w:t>
      </w:r>
      <w:r w:rsidR="00455F7E" w:rsidRPr="006C4BB3">
        <w:rPr>
          <w:sz w:val="22"/>
          <w:szCs w:val="22"/>
          <w:lang w:eastAsia="ar-SA"/>
        </w:rPr>
        <w:t xml:space="preserve">, </w:t>
      </w:r>
      <w:r w:rsidRPr="006C4BB3">
        <w:rPr>
          <w:b/>
          <w:sz w:val="22"/>
          <w:szCs w:val="22"/>
        </w:rPr>
        <w:t>consapevole delle responsabilità penali previste dalla legge in caso di dichiarazioni non veritiere</w:t>
      </w:r>
      <w:r w:rsidR="00455F7E" w:rsidRPr="006C4BB3">
        <w:rPr>
          <w:b/>
          <w:sz w:val="22"/>
          <w:szCs w:val="22"/>
        </w:rPr>
        <w:t>, dichiara:</w:t>
      </w:r>
    </w:p>
    <w:p w:rsidR="008E2D85" w:rsidRPr="006C4BB3" w:rsidRDefault="008E2D85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NOME_____________________________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COGNOME__________________________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DATA E LUOGO DI NASCITA____________________________________________________</w:t>
      </w:r>
    </w:p>
    <w:p w:rsidR="00751060" w:rsidRPr="006C4BB3" w:rsidRDefault="00751060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4493" w:rsidRPr="006C4BB3" w:rsidRDefault="00B44493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CITTADINANZA_______________________________________________________________</w:t>
      </w:r>
    </w:p>
    <w:p w:rsidR="00B44493" w:rsidRPr="006C4BB3" w:rsidRDefault="00B44493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060" w:rsidRPr="006C4BB3" w:rsidRDefault="00751060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CODICE FISCALE___________________________________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RESIDENZA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Via______________________n.____comune__________________PROV____CAP_________</w:t>
      </w:r>
      <w:r w:rsidR="003C55DC">
        <w:rPr>
          <w:sz w:val="22"/>
          <w:szCs w:val="22"/>
        </w:rPr>
        <w:t>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Default="00CA5461" w:rsidP="00CA5461">
      <w:pPr>
        <w:jc w:val="both"/>
        <w:rPr>
          <w:sz w:val="22"/>
          <w:szCs w:val="22"/>
        </w:rPr>
      </w:pPr>
      <w:r w:rsidRPr="006C4BB3">
        <w:rPr>
          <w:sz w:val="22"/>
          <w:szCs w:val="22"/>
        </w:rPr>
        <w:t>RECAPITO CUI INDIRIZZARE LE COMUNICAZIONI RELATIVE AL CONCORSO: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Via______________________n.____comune__________________PROV____CAP_________</w:t>
      </w:r>
      <w:r w:rsidR="003C55DC">
        <w:rPr>
          <w:sz w:val="22"/>
          <w:szCs w:val="22"/>
        </w:rPr>
        <w:t>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Default="00CA5461" w:rsidP="00CA5461">
      <w:pPr>
        <w:jc w:val="both"/>
        <w:rPr>
          <w:sz w:val="22"/>
          <w:szCs w:val="22"/>
        </w:rPr>
      </w:pPr>
      <w:r w:rsidRPr="006C4BB3">
        <w:rPr>
          <w:sz w:val="22"/>
          <w:szCs w:val="22"/>
        </w:rPr>
        <w:t>Telefono_______________________telefono cell.___________________________________</w:t>
      </w:r>
      <w:r w:rsidR="003C55DC">
        <w:rPr>
          <w:sz w:val="22"/>
          <w:szCs w:val="22"/>
        </w:rPr>
        <w:t>_____</w:t>
      </w:r>
    </w:p>
    <w:p w:rsidR="003C55DC" w:rsidRPr="006C4BB3" w:rsidRDefault="003C55DC" w:rsidP="00CA5461">
      <w:pPr>
        <w:jc w:val="both"/>
        <w:rPr>
          <w:sz w:val="22"/>
          <w:szCs w:val="22"/>
        </w:rPr>
      </w:pPr>
    </w:p>
    <w:p w:rsidR="00CA5461" w:rsidRPr="006C4BB3" w:rsidRDefault="003C55DC" w:rsidP="00CA5461">
      <w:pPr>
        <w:jc w:val="both"/>
        <w:rPr>
          <w:sz w:val="22"/>
          <w:szCs w:val="22"/>
        </w:rPr>
      </w:pPr>
      <w:bookmarkStart w:id="0" w:name="_GoBack"/>
      <w:r w:rsidRPr="003C55DC">
        <w:rPr>
          <w:b/>
          <w:sz w:val="22"/>
          <w:szCs w:val="22"/>
        </w:rPr>
        <w:t>Posta elettronica</w:t>
      </w:r>
      <w:bookmarkEnd w:id="0"/>
      <w:r>
        <w:rPr>
          <w:sz w:val="22"/>
          <w:szCs w:val="22"/>
        </w:rPr>
        <w:t>___________________________________________________________________</w:t>
      </w: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461" w:rsidRPr="006C4BB3" w:rsidRDefault="00CA5461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STRUTTURA DI APPARTENENZA</w:t>
      </w:r>
      <w:r w:rsidR="00805E09" w:rsidRPr="006C4BB3">
        <w:rPr>
          <w:sz w:val="22"/>
          <w:szCs w:val="22"/>
        </w:rPr>
        <w:t xml:space="preserve"> </w:t>
      </w:r>
      <w:r w:rsidRPr="006C4BB3">
        <w:rPr>
          <w:sz w:val="22"/>
          <w:szCs w:val="22"/>
        </w:rPr>
        <w:t>__________________________________________________</w:t>
      </w:r>
    </w:p>
    <w:p w:rsidR="00C2451F" w:rsidRPr="006C4BB3" w:rsidRDefault="00C2451F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451F" w:rsidRPr="006C4BB3" w:rsidRDefault="00C2451F" w:rsidP="00CA5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ENTE DI APPARTENENZA________________________________________________________</w:t>
      </w:r>
    </w:p>
    <w:p w:rsidR="00CC42CB" w:rsidRPr="006C4BB3" w:rsidRDefault="00CC42CB" w:rsidP="00CA5461">
      <w:pPr>
        <w:jc w:val="both"/>
        <w:rPr>
          <w:sz w:val="22"/>
          <w:szCs w:val="22"/>
        </w:rPr>
      </w:pPr>
    </w:p>
    <w:p w:rsidR="00CA5461" w:rsidRPr="006C4BB3" w:rsidRDefault="00CA5461" w:rsidP="00CC42CB">
      <w:pPr>
        <w:jc w:val="both"/>
        <w:rPr>
          <w:sz w:val="22"/>
          <w:szCs w:val="22"/>
        </w:rPr>
      </w:pPr>
      <w:r w:rsidRPr="006C4BB3">
        <w:rPr>
          <w:sz w:val="22"/>
          <w:szCs w:val="22"/>
        </w:rPr>
        <w:t>REQUISITI DI AMMISSIONE</w:t>
      </w:r>
    </w:p>
    <w:p w:rsidR="00CA5461" w:rsidRPr="006C4BB3" w:rsidRDefault="00F13495" w:rsidP="00CC42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La/</w:t>
      </w:r>
      <w:r w:rsidR="00CA5461" w:rsidRPr="006C4BB3">
        <w:rPr>
          <w:sz w:val="22"/>
          <w:szCs w:val="22"/>
        </w:rPr>
        <w:t>Il sottoscritt</w:t>
      </w:r>
      <w:r>
        <w:rPr>
          <w:sz w:val="22"/>
          <w:szCs w:val="22"/>
        </w:rPr>
        <w:t>a/</w:t>
      </w:r>
      <w:r w:rsidR="00CA5461" w:rsidRPr="006C4BB3">
        <w:rPr>
          <w:sz w:val="22"/>
          <w:szCs w:val="22"/>
        </w:rPr>
        <w:t>o di</w:t>
      </w:r>
      <w:r w:rsidR="00C2451F" w:rsidRPr="006C4BB3">
        <w:rPr>
          <w:sz w:val="22"/>
          <w:szCs w:val="22"/>
        </w:rPr>
        <w:t>chiara di essere in possesso del seguente</w:t>
      </w:r>
      <w:r w:rsidR="00CA5461" w:rsidRPr="006C4BB3">
        <w:rPr>
          <w:sz w:val="22"/>
          <w:szCs w:val="22"/>
        </w:rPr>
        <w:t xml:space="preserve"> requisit</w:t>
      </w:r>
      <w:r w:rsidR="00C2451F" w:rsidRPr="006C4BB3">
        <w:rPr>
          <w:sz w:val="22"/>
          <w:szCs w:val="22"/>
        </w:rPr>
        <w:t>o</w:t>
      </w:r>
      <w:r w:rsidR="00CA5461" w:rsidRPr="006C4BB3">
        <w:rPr>
          <w:sz w:val="22"/>
          <w:szCs w:val="22"/>
        </w:rPr>
        <w:t xml:space="preserve"> di ammissione:</w:t>
      </w:r>
    </w:p>
    <w:p w:rsidR="00071623" w:rsidRPr="006C4BB3" w:rsidRDefault="00071623" w:rsidP="00C245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27D6" w:rsidRPr="006C4BB3" w:rsidRDefault="003E758E" w:rsidP="003D1DFC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6C4BB3">
        <w:rPr>
          <w:sz w:val="22"/>
          <w:szCs w:val="22"/>
        </w:rPr>
        <w:lastRenderedPageBreak/>
        <w:t>Laurea magistrale</w:t>
      </w:r>
      <w:r w:rsidR="000927D6" w:rsidRPr="006C4BB3">
        <w:rPr>
          <w:sz w:val="22"/>
          <w:szCs w:val="22"/>
        </w:rPr>
        <w:t>/</w:t>
      </w:r>
      <w:r w:rsidRPr="006C4BB3">
        <w:rPr>
          <w:sz w:val="22"/>
          <w:szCs w:val="22"/>
        </w:rPr>
        <w:t xml:space="preserve"> specialistica</w:t>
      </w:r>
      <w:r w:rsidR="000927D6" w:rsidRPr="006C4BB3">
        <w:rPr>
          <w:sz w:val="22"/>
          <w:szCs w:val="22"/>
        </w:rPr>
        <w:t>/</w:t>
      </w:r>
      <w:r w:rsidRPr="006C4BB3">
        <w:rPr>
          <w:sz w:val="22"/>
          <w:szCs w:val="22"/>
        </w:rPr>
        <w:t xml:space="preserve"> vecchio ordinamento in </w:t>
      </w:r>
      <w:r w:rsidR="00581300" w:rsidRPr="006C4BB3">
        <w:rPr>
          <w:sz w:val="22"/>
          <w:szCs w:val="22"/>
        </w:rPr>
        <w:t>___________________</w:t>
      </w:r>
      <w:r w:rsidR="003D1DFC">
        <w:rPr>
          <w:sz w:val="22"/>
          <w:szCs w:val="22"/>
        </w:rPr>
        <w:t>___________</w:t>
      </w:r>
      <w:r w:rsidRPr="006C4BB3">
        <w:rPr>
          <w:sz w:val="22"/>
          <w:szCs w:val="22"/>
        </w:rPr>
        <w:t>o affini</w:t>
      </w:r>
      <w:r w:rsidR="003D1DFC">
        <w:rPr>
          <w:sz w:val="22"/>
          <w:szCs w:val="22"/>
        </w:rPr>
        <w:t xml:space="preserve"> conseguita il___________________pr</w:t>
      </w:r>
      <w:r w:rsidR="000927D6" w:rsidRPr="006C4BB3">
        <w:rPr>
          <w:sz w:val="22"/>
          <w:szCs w:val="22"/>
        </w:rPr>
        <w:t>esso___________</w:t>
      </w:r>
      <w:r w:rsidR="003D1DFC">
        <w:rPr>
          <w:sz w:val="22"/>
          <w:szCs w:val="22"/>
        </w:rPr>
        <w:t>_____________________________,</w:t>
      </w:r>
      <w:r w:rsidR="00CC42CB" w:rsidRPr="006C4BB3">
        <w:rPr>
          <w:sz w:val="22"/>
          <w:szCs w:val="22"/>
        </w:rPr>
        <w:t xml:space="preserve"> con </w:t>
      </w:r>
      <w:r w:rsidR="000927D6" w:rsidRPr="006C4BB3">
        <w:rPr>
          <w:sz w:val="22"/>
          <w:szCs w:val="22"/>
        </w:rPr>
        <w:t>voti________________</w:t>
      </w:r>
      <w:r w:rsidR="003D1DFC">
        <w:rPr>
          <w:sz w:val="22"/>
          <w:szCs w:val="22"/>
        </w:rPr>
        <w:t>,</w:t>
      </w:r>
      <w:r w:rsidR="000927D6" w:rsidRPr="006C4BB3">
        <w:rPr>
          <w:sz w:val="22"/>
          <w:szCs w:val="22"/>
        </w:rPr>
        <w:t xml:space="preserve"> ovvero </w:t>
      </w:r>
      <w:r w:rsidR="007B58B0" w:rsidRPr="006C4BB3">
        <w:rPr>
          <w:sz w:val="22"/>
          <w:szCs w:val="22"/>
        </w:rPr>
        <w:t>del seguente</w:t>
      </w:r>
      <w:r w:rsidR="000927D6" w:rsidRPr="006C4BB3">
        <w:rPr>
          <w:sz w:val="22"/>
          <w:szCs w:val="22"/>
        </w:rPr>
        <w:t xml:space="preserve"> titolo di studio universitario straniero</w:t>
      </w:r>
      <w:r w:rsidR="00CC42CB" w:rsidRPr="006C4BB3">
        <w:rPr>
          <w:sz w:val="22"/>
          <w:szCs w:val="22"/>
        </w:rPr>
        <w:t xml:space="preserve"> equivalente/equipollente</w:t>
      </w:r>
      <w:r w:rsidR="000927D6" w:rsidRPr="006C4BB3">
        <w:rPr>
          <w:sz w:val="22"/>
          <w:szCs w:val="22"/>
        </w:rPr>
        <w:t>___________________________________________________________</w:t>
      </w:r>
      <w:r w:rsidR="003D1DFC">
        <w:rPr>
          <w:sz w:val="22"/>
          <w:szCs w:val="22"/>
        </w:rPr>
        <w:t>_;</w:t>
      </w:r>
    </w:p>
    <w:p w:rsidR="009470F3" w:rsidRPr="006C4BB3" w:rsidRDefault="009470F3" w:rsidP="003D1DFC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Dottorato</w:t>
      </w:r>
      <w:r w:rsidR="003D1DFC">
        <w:rPr>
          <w:sz w:val="22"/>
          <w:szCs w:val="22"/>
        </w:rPr>
        <w:t xml:space="preserve"> di Ricerca</w:t>
      </w:r>
      <w:r w:rsidRPr="006C4BB3">
        <w:rPr>
          <w:sz w:val="22"/>
          <w:szCs w:val="22"/>
        </w:rPr>
        <w:t xml:space="preserve"> in</w:t>
      </w:r>
      <w:r w:rsidR="003D1DFC">
        <w:rPr>
          <w:sz w:val="22"/>
          <w:szCs w:val="22"/>
        </w:rPr>
        <w:t>______________</w:t>
      </w:r>
      <w:r w:rsidR="00F874BD" w:rsidRPr="006C4BB3">
        <w:rPr>
          <w:sz w:val="22"/>
          <w:szCs w:val="22"/>
        </w:rPr>
        <w:t>_______________________________________</w:t>
      </w:r>
      <w:r w:rsidRPr="006C4BB3">
        <w:rPr>
          <w:sz w:val="22"/>
          <w:szCs w:val="22"/>
        </w:rPr>
        <w:t xml:space="preserve"> conseguito il______________________</w:t>
      </w:r>
      <w:r w:rsidR="007E05E7" w:rsidRPr="006C4BB3">
        <w:rPr>
          <w:sz w:val="22"/>
          <w:szCs w:val="22"/>
        </w:rPr>
        <w:t xml:space="preserve"> </w:t>
      </w:r>
      <w:r w:rsidRPr="006C4BB3">
        <w:rPr>
          <w:sz w:val="22"/>
          <w:szCs w:val="22"/>
        </w:rPr>
        <w:t>presso__________________________________________ con voti________________ ovvero</w:t>
      </w:r>
      <w:r w:rsidR="00F13495">
        <w:rPr>
          <w:sz w:val="22"/>
          <w:szCs w:val="22"/>
        </w:rPr>
        <w:t xml:space="preserve"> </w:t>
      </w:r>
      <w:r w:rsidRPr="006C4BB3">
        <w:rPr>
          <w:sz w:val="22"/>
          <w:szCs w:val="22"/>
        </w:rPr>
        <w:t>del seguente titolo di studio universitario straniero equivalente/equipollente</w:t>
      </w:r>
      <w:r w:rsidR="007E05E7" w:rsidRPr="006C4BB3">
        <w:rPr>
          <w:sz w:val="22"/>
          <w:szCs w:val="22"/>
        </w:rPr>
        <w:t>.</w:t>
      </w:r>
    </w:p>
    <w:p w:rsidR="00CA5461" w:rsidRPr="006C4BB3" w:rsidRDefault="00F13495" w:rsidP="00CA5461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La/</w:t>
      </w:r>
      <w:r w:rsidR="00CA5461" w:rsidRPr="006C4BB3">
        <w:rPr>
          <w:rFonts w:eastAsia="Times New Roman"/>
          <w:sz w:val="22"/>
          <w:szCs w:val="22"/>
        </w:rPr>
        <w:t>Il sottoscritt</w:t>
      </w:r>
      <w:r>
        <w:rPr>
          <w:rFonts w:eastAsia="Times New Roman"/>
          <w:sz w:val="22"/>
          <w:szCs w:val="22"/>
        </w:rPr>
        <w:t>a/</w:t>
      </w:r>
      <w:r w:rsidR="00CA5461" w:rsidRPr="006C4BB3">
        <w:rPr>
          <w:rFonts w:eastAsia="Times New Roman"/>
          <w:sz w:val="22"/>
          <w:szCs w:val="22"/>
        </w:rPr>
        <w:t>o</w:t>
      </w:r>
      <w:r w:rsidR="007F4D42" w:rsidRPr="006C4BB3">
        <w:rPr>
          <w:rFonts w:eastAsia="Times New Roman"/>
          <w:sz w:val="22"/>
          <w:szCs w:val="22"/>
        </w:rPr>
        <w:t xml:space="preserve"> </w:t>
      </w:r>
      <w:r w:rsidR="00CA5461" w:rsidRPr="006C4BB3">
        <w:rPr>
          <w:rFonts w:eastAsia="Times New Roman"/>
          <w:sz w:val="22"/>
          <w:szCs w:val="22"/>
        </w:rPr>
        <w:t>dichiara inoltre:</w:t>
      </w:r>
    </w:p>
    <w:p w:rsidR="004E285C" w:rsidRPr="006C4BB3" w:rsidRDefault="004E285C" w:rsidP="00CA5461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</w:p>
    <w:p w:rsidR="004E285C" w:rsidRPr="006C4BB3" w:rsidRDefault="004E285C" w:rsidP="00F13495">
      <w:pPr>
        <w:numPr>
          <w:ilvl w:val="0"/>
          <w:numId w:val="22"/>
        </w:numPr>
        <w:tabs>
          <w:tab w:val="left" w:pos="0"/>
          <w:tab w:val="left" w:pos="709"/>
          <w:tab w:val="left" w:pos="2160"/>
        </w:tabs>
        <w:spacing w:line="240" w:lineRule="atLeast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di godere dei diritti civili e politici;</w:t>
      </w:r>
    </w:p>
    <w:p w:rsidR="004E285C" w:rsidRPr="006C4BB3" w:rsidRDefault="004E285C" w:rsidP="00F13495">
      <w:pPr>
        <w:numPr>
          <w:ilvl w:val="0"/>
          <w:numId w:val="22"/>
        </w:num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di non aver riportato condanne penali e di non essere destinatari</w:t>
      </w:r>
      <w:r w:rsidR="001A1A03" w:rsidRPr="006C4BB3">
        <w:rPr>
          <w:sz w:val="22"/>
          <w:szCs w:val="22"/>
        </w:rPr>
        <w:t>o</w:t>
      </w:r>
      <w:r w:rsidRPr="006C4BB3">
        <w:rPr>
          <w:sz w:val="22"/>
          <w:szCs w:val="22"/>
        </w:rPr>
        <w:t xml:space="preserve"> di provvedimenti che riguardano l’applicazione di misure di prevenzione e di provvedimenti amministrativi iscritti nel casellario giudiziale;</w:t>
      </w:r>
    </w:p>
    <w:p w:rsidR="004E285C" w:rsidRPr="006C4BB3" w:rsidRDefault="004E285C" w:rsidP="00F13495">
      <w:pPr>
        <w:numPr>
          <w:ilvl w:val="0"/>
          <w:numId w:val="22"/>
        </w:numPr>
        <w:tabs>
          <w:tab w:val="left" w:pos="0"/>
          <w:tab w:val="left" w:pos="709"/>
          <w:tab w:val="left" w:pos="2160"/>
        </w:tabs>
        <w:spacing w:line="240" w:lineRule="atLeast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di non essere sottoposto a procedimenti penali;</w:t>
      </w:r>
    </w:p>
    <w:p w:rsidR="004E285C" w:rsidRPr="006C4BB3" w:rsidRDefault="004E285C" w:rsidP="00F1349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 xml:space="preserve">di non essere stato destituito o dispensato dall'impiego presso una pubblica amministrazione e di non essere stato dichiarato decaduto da altro impiego statale ai sensi dell'art. 127, lettera d), del decreto del Presidente della Repubblica 10 gennaio 1957, n. 3; </w:t>
      </w:r>
    </w:p>
    <w:p w:rsidR="001D359A" w:rsidRPr="006C4BB3" w:rsidRDefault="004E285C" w:rsidP="00F1349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che non supererà, con la retribuzione prevista per l’incarico, il limite annuo lordo di €. 240.000,00 (ai sensi dell’art. 13 del D.L. 24.04.2014, convertito in L. 23.06.2014, n. 89);</w:t>
      </w:r>
    </w:p>
    <w:p w:rsidR="00CA5461" w:rsidRPr="006C4BB3" w:rsidRDefault="00751060" w:rsidP="00F13495">
      <w:pPr>
        <w:numPr>
          <w:ilvl w:val="0"/>
          <w:numId w:val="22"/>
        </w:numPr>
        <w:tabs>
          <w:tab w:val="left" w:pos="-993"/>
          <w:tab w:val="left" w:pos="0"/>
          <w:tab w:val="left" w:pos="709"/>
          <w:tab w:val="left" w:pos="9781"/>
        </w:tabs>
        <w:spacing w:line="240" w:lineRule="atLeast"/>
        <w:jc w:val="both"/>
        <w:rPr>
          <w:sz w:val="22"/>
          <w:szCs w:val="22"/>
        </w:rPr>
      </w:pPr>
      <w:r w:rsidRPr="006C4BB3">
        <w:rPr>
          <w:sz w:val="22"/>
          <w:szCs w:val="22"/>
        </w:rPr>
        <w:t xml:space="preserve">di non avere rapporto </w:t>
      </w:r>
      <w:r w:rsidR="00CA5461" w:rsidRPr="006C4BB3">
        <w:rPr>
          <w:sz w:val="22"/>
          <w:szCs w:val="22"/>
        </w:rPr>
        <w:t xml:space="preserve">di parentela o di affinità, fino al quarto grado compreso, con </w:t>
      </w:r>
      <w:r w:rsidR="00CC42CB" w:rsidRPr="006C4BB3">
        <w:rPr>
          <w:sz w:val="22"/>
          <w:szCs w:val="22"/>
        </w:rPr>
        <w:t>i</w:t>
      </w:r>
      <w:r w:rsidR="00CA5461" w:rsidRPr="006C4BB3">
        <w:rPr>
          <w:sz w:val="22"/>
          <w:szCs w:val="22"/>
        </w:rPr>
        <w:t>l Direttore del Dipartimento</w:t>
      </w:r>
      <w:r w:rsidR="00A93EC2">
        <w:rPr>
          <w:sz w:val="22"/>
          <w:szCs w:val="22"/>
        </w:rPr>
        <w:t xml:space="preserve"> di Scienze Fisiche e Chimiche</w:t>
      </w:r>
      <w:r w:rsidR="00CA5461" w:rsidRPr="006C4BB3">
        <w:rPr>
          <w:sz w:val="22"/>
          <w:szCs w:val="22"/>
        </w:rPr>
        <w:t xml:space="preserve">,  con </w:t>
      </w:r>
      <w:r w:rsidR="00443C70">
        <w:rPr>
          <w:sz w:val="22"/>
          <w:szCs w:val="22"/>
        </w:rPr>
        <w:t>il Rettore</w:t>
      </w:r>
      <w:r w:rsidR="00CA5461" w:rsidRPr="006C4BB3">
        <w:rPr>
          <w:sz w:val="22"/>
          <w:szCs w:val="22"/>
        </w:rPr>
        <w:t>, il Direttore Generale o un componente del Consiglio di Amministrazione dell’Ateneo;</w:t>
      </w:r>
    </w:p>
    <w:p w:rsidR="00CA5461" w:rsidRPr="006C4BB3" w:rsidRDefault="00CA5461" w:rsidP="00CA5461">
      <w:pPr>
        <w:tabs>
          <w:tab w:val="left" w:pos="0"/>
          <w:tab w:val="left" w:pos="1276"/>
          <w:tab w:val="left" w:pos="2160"/>
        </w:tabs>
        <w:spacing w:line="240" w:lineRule="atLeast"/>
        <w:jc w:val="both"/>
        <w:rPr>
          <w:sz w:val="22"/>
          <w:szCs w:val="22"/>
        </w:rPr>
      </w:pPr>
    </w:p>
    <w:p w:rsidR="00E11FF0" w:rsidRPr="006C4BB3" w:rsidRDefault="009B2FA2" w:rsidP="00CA5461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6C4BB3">
        <w:rPr>
          <w:rFonts w:eastAsia="Times New Roman"/>
          <w:sz w:val="22"/>
          <w:szCs w:val="22"/>
        </w:rPr>
        <w:t xml:space="preserve">Le dichiarazioni di cui alla </w:t>
      </w:r>
      <w:r w:rsidR="00E11FF0" w:rsidRPr="006C4BB3">
        <w:rPr>
          <w:rFonts w:eastAsia="Times New Roman"/>
          <w:sz w:val="22"/>
          <w:szCs w:val="22"/>
        </w:rPr>
        <w:t>presente domanda sono rese ai sensi degli artt. 46 e 47 D.P.R. 445/2000.</w:t>
      </w:r>
    </w:p>
    <w:p w:rsidR="00CA5461" w:rsidRPr="006C4BB3" w:rsidRDefault="00E11FF0" w:rsidP="00CC42CB">
      <w:pPr>
        <w:pStyle w:val="xl2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6C4BB3">
        <w:rPr>
          <w:rFonts w:eastAsia="Times New Roman"/>
          <w:sz w:val="22"/>
          <w:szCs w:val="22"/>
        </w:rPr>
        <w:t>Il sottoscritto</w:t>
      </w:r>
      <w:r w:rsidR="00CA5461" w:rsidRPr="006C4BB3">
        <w:rPr>
          <w:rFonts w:eastAsia="Times New Roman"/>
          <w:sz w:val="22"/>
          <w:szCs w:val="22"/>
        </w:rPr>
        <w:t xml:space="preserve"> esprime il proprio consenso </w:t>
      </w:r>
      <w:r w:rsidR="0000419B" w:rsidRPr="006C4BB3">
        <w:rPr>
          <w:rFonts w:eastAsia="Times New Roman"/>
          <w:sz w:val="22"/>
          <w:szCs w:val="22"/>
        </w:rPr>
        <w:t>al trattamento dei</w:t>
      </w:r>
      <w:r w:rsidR="00CA5461" w:rsidRPr="006C4BB3">
        <w:rPr>
          <w:rFonts w:eastAsia="Times New Roman"/>
          <w:sz w:val="22"/>
          <w:szCs w:val="22"/>
        </w:rPr>
        <w:t xml:space="preserve"> dati personali</w:t>
      </w:r>
      <w:r w:rsidR="0000419B" w:rsidRPr="006C4BB3">
        <w:rPr>
          <w:rFonts w:eastAsia="Times New Roman"/>
          <w:sz w:val="22"/>
          <w:szCs w:val="22"/>
        </w:rPr>
        <w:t>,</w:t>
      </w:r>
      <w:r w:rsidR="009B2FA2" w:rsidRPr="006C4BB3">
        <w:rPr>
          <w:rFonts w:eastAsia="Times New Roman"/>
          <w:sz w:val="22"/>
          <w:szCs w:val="22"/>
        </w:rPr>
        <w:t xml:space="preserve"> </w:t>
      </w:r>
      <w:r w:rsidR="00CA5461" w:rsidRPr="006C4BB3">
        <w:rPr>
          <w:rFonts w:eastAsia="Times New Roman"/>
          <w:sz w:val="22"/>
          <w:szCs w:val="22"/>
        </w:rPr>
        <w:t>nel rispetto del D.Lgs. n. 196/2003</w:t>
      </w:r>
      <w:r w:rsidR="009A34DB">
        <w:rPr>
          <w:rFonts w:eastAsia="Times New Roman"/>
          <w:sz w:val="22"/>
          <w:szCs w:val="22"/>
        </w:rPr>
        <w:t xml:space="preserve"> e del regolamento UE n.679/2016</w:t>
      </w:r>
      <w:r w:rsidR="0000419B" w:rsidRPr="006C4BB3">
        <w:rPr>
          <w:rFonts w:eastAsia="Times New Roman"/>
          <w:sz w:val="22"/>
          <w:szCs w:val="22"/>
        </w:rPr>
        <w:t>,</w:t>
      </w:r>
      <w:r w:rsidR="00CA5461" w:rsidRPr="006C4BB3">
        <w:rPr>
          <w:rFonts w:eastAsia="Times New Roman"/>
          <w:sz w:val="22"/>
          <w:szCs w:val="22"/>
        </w:rPr>
        <w:t xml:space="preserve"> per gli adempimenti connessi alla presente procedura.</w:t>
      </w:r>
    </w:p>
    <w:p w:rsidR="00CA5461" w:rsidRPr="006C4BB3" w:rsidRDefault="00CA5461" w:rsidP="00CA5461">
      <w:pPr>
        <w:jc w:val="both"/>
        <w:rPr>
          <w:sz w:val="22"/>
          <w:szCs w:val="22"/>
        </w:rPr>
      </w:pPr>
    </w:p>
    <w:p w:rsidR="00CA5461" w:rsidRPr="006C4BB3" w:rsidRDefault="00CA5461" w:rsidP="00CA5461">
      <w:pPr>
        <w:jc w:val="both"/>
        <w:rPr>
          <w:sz w:val="22"/>
          <w:szCs w:val="22"/>
        </w:rPr>
      </w:pPr>
      <w:r w:rsidRPr="006C4BB3">
        <w:rPr>
          <w:sz w:val="22"/>
          <w:szCs w:val="22"/>
        </w:rPr>
        <w:t>ALLEGATI:</w:t>
      </w:r>
    </w:p>
    <w:p w:rsidR="000B0C82" w:rsidRPr="006C4BB3" w:rsidRDefault="000B0C82" w:rsidP="009A34DB">
      <w:pPr>
        <w:pStyle w:val="Corpotesto"/>
        <w:numPr>
          <w:ilvl w:val="0"/>
          <w:numId w:val="17"/>
        </w:numPr>
        <w:autoSpaceDE w:val="0"/>
        <w:rPr>
          <w:sz w:val="22"/>
          <w:szCs w:val="22"/>
        </w:rPr>
      </w:pPr>
      <w:r w:rsidRPr="006C4BB3">
        <w:rPr>
          <w:sz w:val="22"/>
          <w:szCs w:val="22"/>
        </w:rPr>
        <w:t>curriculum vitae, con l’indicazione dei titoli o certificazioni utili ai fini della valutazione</w:t>
      </w:r>
      <w:r w:rsidR="006F36AA" w:rsidRPr="006C4BB3">
        <w:rPr>
          <w:sz w:val="22"/>
          <w:szCs w:val="22"/>
        </w:rPr>
        <w:t>;</w:t>
      </w:r>
    </w:p>
    <w:p w:rsidR="000B0C82" w:rsidRPr="006C4BB3" w:rsidRDefault="000B0C82" w:rsidP="009A34DB">
      <w:pPr>
        <w:pStyle w:val="Corpotesto"/>
        <w:numPr>
          <w:ilvl w:val="0"/>
          <w:numId w:val="17"/>
        </w:numPr>
        <w:autoSpaceDE w:val="0"/>
        <w:autoSpaceDN w:val="0"/>
        <w:adjustRightInd w:val="0"/>
        <w:ind w:left="709" w:right="306" w:hanging="283"/>
        <w:rPr>
          <w:sz w:val="22"/>
          <w:szCs w:val="22"/>
        </w:rPr>
      </w:pPr>
      <w:r w:rsidRPr="006C4BB3">
        <w:rPr>
          <w:sz w:val="22"/>
          <w:szCs w:val="22"/>
        </w:rPr>
        <w:t>titolo di studio in originale o copia conforme, tradotto e legalizzato con relativa  dichiarazione di valore e dichiarazione di equivalenza (per i soggetti esterni in possesso di titolo conseguito all’estero);</w:t>
      </w:r>
    </w:p>
    <w:p w:rsidR="000B0C82" w:rsidRPr="006C4BB3" w:rsidRDefault="000B0C82" w:rsidP="009A34DB">
      <w:pPr>
        <w:pStyle w:val="Corpotesto"/>
        <w:numPr>
          <w:ilvl w:val="0"/>
          <w:numId w:val="17"/>
        </w:numPr>
        <w:autoSpaceDE w:val="0"/>
        <w:rPr>
          <w:sz w:val="22"/>
          <w:szCs w:val="22"/>
        </w:rPr>
      </w:pPr>
      <w:r w:rsidRPr="006C4BB3">
        <w:rPr>
          <w:sz w:val="22"/>
          <w:szCs w:val="22"/>
        </w:rPr>
        <w:t>dichiarazione sostitutiva di atto notorio o di certificazione (all.2);</w:t>
      </w:r>
    </w:p>
    <w:p w:rsidR="000B0C82" w:rsidRPr="006C4BB3" w:rsidRDefault="000B0C82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 xml:space="preserve">nulla osta rilasciato </w:t>
      </w:r>
      <w:r w:rsidRPr="00130D57">
        <w:rPr>
          <w:sz w:val="22"/>
          <w:szCs w:val="22"/>
        </w:rPr>
        <w:t>dal Responsabile della Struttura di appartenenza</w:t>
      </w:r>
      <w:r w:rsidRPr="006C4BB3">
        <w:rPr>
          <w:sz w:val="22"/>
          <w:szCs w:val="22"/>
        </w:rPr>
        <w:t xml:space="preserve"> o copia della richiesta di nulla osta (per il personale interno);</w:t>
      </w:r>
    </w:p>
    <w:p w:rsidR="000B0C82" w:rsidRPr="006C4BB3" w:rsidRDefault="000B0C82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nulla osta rilasciato dall’Ente di appartenenza o copia della richiesta di nulla osta (per i dipendenti pubblici);</w:t>
      </w:r>
    </w:p>
    <w:p w:rsidR="000B0C82" w:rsidRPr="006C4BB3" w:rsidRDefault="000B0C82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copia del permesso di soggiorno (per i cittadini stranieri);</w:t>
      </w:r>
    </w:p>
    <w:p w:rsidR="000B0C82" w:rsidRPr="006C4BB3" w:rsidRDefault="000B0C82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debitamente compilato, a cura del</w:t>
      </w:r>
      <w:r w:rsidR="009A34DB">
        <w:rPr>
          <w:sz w:val="22"/>
          <w:szCs w:val="22"/>
        </w:rPr>
        <w:t>la/del</w:t>
      </w:r>
      <w:r w:rsidRPr="006C4BB3">
        <w:rPr>
          <w:sz w:val="22"/>
          <w:szCs w:val="22"/>
        </w:rPr>
        <w:t xml:space="preserve"> candidat</w:t>
      </w:r>
      <w:r w:rsidR="009A34DB">
        <w:rPr>
          <w:sz w:val="22"/>
          <w:szCs w:val="22"/>
        </w:rPr>
        <w:t>a/</w:t>
      </w:r>
      <w:r w:rsidRPr="006C4BB3">
        <w:rPr>
          <w:sz w:val="22"/>
          <w:szCs w:val="22"/>
        </w:rPr>
        <w:t xml:space="preserve">o, uno dei questionari scaricabili dal sito internet </w:t>
      </w:r>
      <w:hyperlink r:id="rId7" w:history="1">
        <w:r w:rsidRPr="006C4BB3">
          <w:rPr>
            <w:sz w:val="22"/>
            <w:szCs w:val="22"/>
          </w:rPr>
          <w:t>www.univaq.it</w:t>
        </w:r>
      </w:hyperlink>
      <w:r w:rsidRPr="006C4BB3">
        <w:rPr>
          <w:sz w:val="22"/>
          <w:szCs w:val="22"/>
        </w:rPr>
        <w:t>, sezione Personale - Modulistica – Consulenze e Collaborazioni (per i soggetti esterni);</w:t>
      </w:r>
    </w:p>
    <w:p w:rsidR="005321CC" w:rsidRPr="006C4BB3" w:rsidRDefault="005321CC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 xml:space="preserve">dichiarazione altri incarichi con </w:t>
      </w:r>
      <w:r w:rsidRPr="00C456DA">
        <w:rPr>
          <w:sz w:val="22"/>
          <w:szCs w:val="22"/>
        </w:rPr>
        <w:t>oneri a carico della finanza pubblica</w:t>
      </w:r>
      <w:r w:rsidRPr="006C4BB3">
        <w:rPr>
          <w:sz w:val="22"/>
          <w:szCs w:val="22"/>
        </w:rPr>
        <w:t xml:space="preserve"> (allegato 3)</w:t>
      </w:r>
    </w:p>
    <w:p w:rsidR="000B0C82" w:rsidRPr="006C4BB3" w:rsidRDefault="000B0C82" w:rsidP="009A34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4BB3">
        <w:rPr>
          <w:sz w:val="22"/>
          <w:szCs w:val="22"/>
        </w:rPr>
        <w:t>copia di idoneo documento di riconoscimento in corso di validità.</w:t>
      </w:r>
    </w:p>
    <w:p w:rsidR="00CA5461" w:rsidRPr="006C4BB3" w:rsidRDefault="00CA5461" w:rsidP="009A34DB">
      <w:pPr>
        <w:autoSpaceDE w:val="0"/>
        <w:autoSpaceDN w:val="0"/>
        <w:adjustRightInd w:val="0"/>
        <w:ind w:right="241"/>
        <w:jc w:val="both"/>
        <w:rPr>
          <w:sz w:val="22"/>
          <w:szCs w:val="22"/>
        </w:rPr>
      </w:pPr>
    </w:p>
    <w:p w:rsidR="003E758E" w:rsidRPr="006C4BB3" w:rsidRDefault="003E758E" w:rsidP="00CA546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CA5461" w:rsidRPr="006C4BB3" w:rsidTr="00BA16EA">
        <w:tc>
          <w:tcPr>
            <w:tcW w:w="5599" w:type="dxa"/>
          </w:tcPr>
          <w:p w:rsidR="00CA5461" w:rsidRPr="006C4BB3" w:rsidRDefault="00CA5461" w:rsidP="00BA16EA">
            <w:pPr>
              <w:jc w:val="both"/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252" w:type="dxa"/>
          </w:tcPr>
          <w:p w:rsidR="00CC42CB" w:rsidRDefault="00CA5461" w:rsidP="00CC42CB">
            <w:pPr>
              <w:jc w:val="center"/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>FIRMA</w:t>
            </w:r>
          </w:p>
          <w:p w:rsidR="009A34DB" w:rsidRPr="006C4BB3" w:rsidRDefault="009A34DB" w:rsidP="00CC42CB">
            <w:pPr>
              <w:jc w:val="center"/>
              <w:rPr>
                <w:sz w:val="22"/>
                <w:szCs w:val="22"/>
              </w:rPr>
            </w:pPr>
          </w:p>
          <w:p w:rsidR="00CA5461" w:rsidRPr="006C4BB3" w:rsidRDefault="00CA5461" w:rsidP="00BA16EA">
            <w:pPr>
              <w:jc w:val="center"/>
              <w:rPr>
                <w:sz w:val="22"/>
                <w:szCs w:val="22"/>
              </w:rPr>
            </w:pPr>
            <w:r w:rsidRPr="006C4BB3">
              <w:rPr>
                <w:sz w:val="22"/>
                <w:szCs w:val="22"/>
              </w:rPr>
              <w:t>________________________________</w:t>
            </w:r>
          </w:p>
        </w:tc>
      </w:tr>
      <w:tr w:rsidR="00CA5461" w:rsidRPr="006C4BB3" w:rsidTr="00BA16EA">
        <w:tc>
          <w:tcPr>
            <w:tcW w:w="5599" w:type="dxa"/>
          </w:tcPr>
          <w:p w:rsidR="00CA5461" w:rsidRPr="006C4BB3" w:rsidRDefault="00CA5461" w:rsidP="00BA16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A5461" w:rsidRPr="006C4BB3" w:rsidRDefault="00CA5461" w:rsidP="00BA16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30A7" w:rsidRDefault="002130A7" w:rsidP="00EE5AA3">
      <w:pPr>
        <w:spacing w:after="200" w:line="276" w:lineRule="auto"/>
        <w:jc w:val="both"/>
        <w:rPr>
          <w:sz w:val="22"/>
          <w:szCs w:val="22"/>
        </w:rPr>
      </w:pPr>
    </w:p>
    <w:p w:rsidR="002130A7" w:rsidRDefault="002130A7" w:rsidP="00EE5AA3">
      <w:pPr>
        <w:spacing w:after="200" w:line="276" w:lineRule="auto"/>
        <w:jc w:val="both"/>
        <w:rPr>
          <w:sz w:val="22"/>
          <w:szCs w:val="22"/>
        </w:rPr>
      </w:pPr>
    </w:p>
    <w:p w:rsidR="00EE5AA3" w:rsidRPr="006C4BB3" w:rsidRDefault="00FA289D" w:rsidP="00EE5AA3">
      <w:pPr>
        <w:spacing w:after="200" w:line="276" w:lineRule="auto"/>
        <w:jc w:val="both"/>
        <w:rPr>
          <w:sz w:val="22"/>
          <w:szCs w:val="22"/>
        </w:rPr>
      </w:pPr>
      <w:r w:rsidRPr="006C4BB3">
        <w:rPr>
          <w:sz w:val="22"/>
          <w:szCs w:val="22"/>
        </w:rPr>
        <w:lastRenderedPageBreak/>
        <w:t>Nota</w:t>
      </w:r>
    </w:p>
    <w:p w:rsidR="00FA289D" w:rsidRPr="009A34DB" w:rsidRDefault="00FA289D" w:rsidP="00FA289D">
      <w:pPr>
        <w:autoSpaceDE w:val="0"/>
        <w:autoSpaceDN w:val="0"/>
        <w:adjustRightInd w:val="0"/>
        <w:ind w:right="241"/>
        <w:jc w:val="both"/>
        <w:rPr>
          <w:sz w:val="18"/>
          <w:szCs w:val="18"/>
        </w:rPr>
      </w:pPr>
      <w:r w:rsidRPr="009A34DB">
        <w:rPr>
          <w:sz w:val="18"/>
          <w:szCs w:val="18"/>
        </w:rPr>
        <w:t>*</w:t>
      </w:r>
      <w:r w:rsidR="00CC42CB" w:rsidRPr="009A34DB">
        <w:rPr>
          <w:sz w:val="18"/>
          <w:szCs w:val="18"/>
        </w:rPr>
        <w:t xml:space="preserve"> </w:t>
      </w:r>
      <w:r w:rsidRPr="009A34DB">
        <w:rPr>
          <w:sz w:val="18"/>
          <w:szCs w:val="18"/>
        </w:rPr>
        <w:t xml:space="preserve">Il possesso dei requisiti di ammissione alla selezione, i titoli e gli elementi riportati nel curriculum vitae devono essere solo ed esclusivamente autocertificati, ai sensi della Legge 183/2011, se rilasciati da Amministrazioni Pubbliche italiane (Allegato 2). </w:t>
      </w:r>
    </w:p>
    <w:p w:rsidR="00FA289D" w:rsidRPr="009A34DB" w:rsidRDefault="00FA289D" w:rsidP="00FA289D">
      <w:pPr>
        <w:autoSpaceDE w:val="0"/>
        <w:autoSpaceDN w:val="0"/>
        <w:adjustRightInd w:val="0"/>
        <w:ind w:right="241"/>
        <w:jc w:val="both"/>
        <w:rPr>
          <w:sz w:val="18"/>
          <w:szCs w:val="18"/>
        </w:rPr>
      </w:pPr>
      <w:r w:rsidRPr="009A34DB">
        <w:rPr>
          <w:sz w:val="18"/>
          <w:szCs w:val="18"/>
        </w:rPr>
        <w:t>Devono essere prodotti in originale o in copia dichiarata conforme all’originale i titoli non rilasciati da Amministrazioni Pubbliche italiane.</w:t>
      </w:r>
    </w:p>
    <w:p w:rsidR="00A12B64" w:rsidRDefault="00A12B64" w:rsidP="00A12B64">
      <w:pPr>
        <w:jc w:val="both"/>
        <w:rPr>
          <w:sz w:val="18"/>
          <w:szCs w:val="18"/>
        </w:rPr>
      </w:pPr>
    </w:p>
    <w:p w:rsidR="00F8671C" w:rsidRPr="00464B86" w:rsidRDefault="00F8671C" w:rsidP="00F8671C">
      <w:pPr>
        <w:pStyle w:val="Titolo1"/>
        <w:rPr>
          <w:rStyle w:val="Enfasigrassetto"/>
          <w:rFonts w:ascii="Times New Roman" w:hAnsi="Times New Roman"/>
          <w:b/>
          <w:bCs/>
          <w:sz w:val="12"/>
          <w:szCs w:val="12"/>
        </w:rPr>
      </w:pPr>
      <w:r w:rsidRPr="00464B86">
        <w:rPr>
          <w:rStyle w:val="Enfasigrassetto"/>
          <w:rFonts w:ascii="Times New Roman" w:hAnsi="Times New Roman"/>
          <w:bCs/>
          <w:sz w:val="12"/>
          <w:szCs w:val="12"/>
        </w:rPr>
        <w:t>Informativa sul trattamento dei dati personali raccolti dall'Università degli Studi dell'Aquila per le procedure concorsuali.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1. SOGGETTI DEL TRATTAMENTO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TITOLARE DEL TRATTAMENTO</w:t>
      </w:r>
      <w:r w:rsidRPr="00464B86">
        <w:rPr>
          <w:sz w:val="12"/>
          <w:szCs w:val="12"/>
        </w:rPr>
        <w:t xml:space="preserve"> è l’Università degli Studi dell'Aquila, sede legale Via di Vincenzo 16/B, 67100 L'Aquila (AQ), PEC </w:t>
      </w:r>
      <w:hyperlink r:id="rId8" w:history="1">
        <w:r w:rsidRPr="00464B86">
          <w:rPr>
            <w:rStyle w:val="Collegamentoipertestuale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rStyle w:val="Enfasigrassetto"/>
          <w:bCs/>
          <w:color w:val="000000"/>
          <w:sz w:val="12"/>
          <w:szCs w:val="12"/>
          <w:shd w:val="clear" w:color="auto" w:fill="FFFFFF"/>
        </w:rPr>
        <w:t>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RAPPRESENTANTE LEGALE DEL TITOLARE</w:t>
      </w:r>
      <w:r w:rsidRPr="00464B86">
        <w:rPr>
          <w:sz w:val="12"/>
          <w:szCs w:val="12"/>
        </w:rPr>
        <w:t xml:space="preserve"> è la Rettrice pro-tempore prof.ssa Paola Inverardi, sede di ufficio Via Giovanni di Vincenzo 16/B, 67100 L'Aquila (AQ), e-mail segreteria.rettrice@strutture.univaq.it, PEC </w:t>
      </w:r>
      <w:hyperlink r:id="rId9" w:history="1">
        <w:r w:rsidRPr="00464B86">
          <w:rPr>
            <w:rStyle w:val="Collegamentoipertestuale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rStyle w:val="Enfasigrassetto"/>
          <w:bCs/>
          <w:color w:val="000000"/>
          <w:sz w:val="12"/>
          <w:szCs w:val="12"/>
          <w:shd w:val="clear" w:color="auto" w:fill="FFFFFF"/>
        </w:rPr>
        <w:t>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 xml:space="preserve">RESPONSABILE DELLA PROTEZIONE DATI (RPD/DPO) </w:t>
      </w:r>
      <w:r w:rsidRPr="00464B86">
        <w:rPr>
          <w:sz w:val="12"/>
          <w:szCs w:val="12"/>
        </w:rPr>
        <w:t xml:space="preserve">è il dott. Francesco Mazzotta, sede di ufficio via di Vincenzo 16/B, 67100 L'Aquila (AQ), telefono 0862/432325, e-mail rpd@strutture.univaq.it,  PEC </w:t>
      </w:r>
      <w:hyperlink r:id="rId10" w:history="1">
        <w:r w:rsidRPr="00464B86">
          <w:rPr>
            <w:rStyle w:val="Collegamentoipertestuale"/>
            <w:b/>
            <w:bCs/>
            <w:color w:val="901A21"/>
            <w:sz w:val="12"/>
            <w:szCs w:val="12"/>
            <w:bdr w:val="none" w:sz="0" w:space="0" w:color="auto" w:frame="1"/>
            <w:shd w:val="clear" w:color="auto" w:fill="FFFFFF"/>
          </w:rPr>
          <w:t>protocollo@pec.univaq.it</w:t>
        </w:r>
      </w:hyperlink>
      <w:r w:rsidRPr="00464B86">
        <w:rPr>
          <w:sz w:val="12"/>
          <w:szCs w:val="12"/>
        </w:rPr>
        <w:t>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2. DEFINIZIONI</w:t>
      </w:r>
    </w:p>
    <w:p w:rsidR="00F8671C" w:rsidRPr="00464B86" w:rsidRDefault="00F8671C" w:rsidP="00F8671C">
      <w:pPr>
        <w:jc w:val="both"/>
        <w:rPr>
          <w:bCs/>
          <w:sz w:val="12"/>
          <w:szCs w:val="12"/>
        </w:rPr>
      </w:pPr>
      <w:r w:rsidRPr="00464B86">
        <w:rPr>
          <w:bCs/>
          <w:sz w:val="12"/>
          <w:szCs w:val="12"/>
        </w:rPr>
        <w:t>Per Tua maggior chiarezza, riportiamo di seguito alcune definizioni funzionali ad una migliore comprensione della presente informativa.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bCs/>
          <w:sz w:val="12"/>
          <w:szCs w:val="12"/>
        </w:rPr>
        <w:t>Dato personale:</w:t>
      </w:r>
      <w:r w:rsidRPr="00464B86">
        <w:rPr>
          <w:sz w:val="12"/>
          <w:szCs w:val="12"/>
        </w:rPr>
        <w:t xml:space="preserve"> qualsiasi informazione riguardante un interessato, con particolare riferimento a un identificativo come il</w:t>
      </w:r>
      <w:r w:rsidRPr="00464B86">
        <w:rPr>
          <w:b/>
          <w:bCs/>
          <w:sz w:val="12"/>
          <w:szCs w:val="12"/>
        </w:rPr>
        <w:t xml:space="preserve"> </w:t>
      </w:r>
      <w:r w:rsidRPr="00464B86">
        <w:rPr>
          <w:sz w:val="12"/>
          <w:szCs w:val="12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bCs/>
          <w:sz w:val="12"/>
          <w:szCs w:val="12"/>
        </w:rPr>
        <w:t xml:space="preserve">Categorie di dati particolari: </w:t>
      </w:r>
      <w:r w:rsidRPr="00464B86">
        <w:rPr>
          <w:sz w:val="12"/>
          <w:szCs w:val="12"/>
        </w:rPr>
        <w:t>dati personali che rivelano l'origine razziale ed etnica, le opinioni politiche, le convinzioni religiose o filosofiche, l'appartenenza</w:t>
      </w:r>
      <w:r w:rsidRPr="00464B86">
        <w:rPr>
          <w:b/>
          <w:bCs/>
          <w:sz w:val="12"/>
          <w:szCs w:val="12"/>
        </w:rPr>
        <w:t xml:space="preserve"> </w:t>
      </w:r>
      <w:r w:rsidRPr="00464B86">
        <w:rPr>
          <w:sz w:val="12"/>
          <w:szCs w:val="12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Trattamento:</w:t>
      </w:r>
      <w:r w:rsidRPr="00464B86">
        <w:rPr>
          <w:sz w:val="12"/>
          <w:szCs w:val="12"/>
        </w:rPr>
        <w:t xml:space="preserve">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Titolare del trattamento</w:t>
      </w:r>
      <w:r w:rsidRPr="00464B86">
        <w:rPr>
          <w:sz w:val="12"/>
          <w:szCs w:val="12"/>
        </w:rPr>
        <w:t>: persona fisica o giuridica, l'autorità pubblica, il servizio o altro organismo che, singolarmente o insieme ad altri, determina le finalità e i mezzi del trattamento di dati personali.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Responsabile del trattamento:</w:t>
      </w:r>
      <w:r w:rsidRPr="00464B86">
        <w:rPr>
          <w:sz w:val="12"/>
          <w:szCs w:val="12"/>
        </w:rPr>
        <w:t xml:space="preserve"> la persona fisica o giuridica, l'autorità pubblica, il servizio o altro organismo che tratta dati personali per conto del titolare del trattamento;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Soggetto interessato:</w:t>
      </w:r>
      <w:r w:rsidRPr="00464B86">
        <w:rPr>
          <w:sz w:val="12"/>
          <w:szCs w:val="12"/>
        </w:rPr>
        <w:t xml:space="preserve"> persona fisica identificata o identificabile attraverso i dati oggetto di trattamento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Soggetto destinatario</w:t>
      </w:r>
      <w:r w:rsidRPr="00464B86">
        <w:rPr>
          <w:sz w:val="12"/>
          <w:szCs w:val="12"/>
        </w:rPr>
        <w:t>: la persona fisica o giuridica, l'autorità pubblica, il servizio o un altro organismo che riceve comunicazione di dati personali, che si tratti o meno di terzi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b/>
          <w:sz w:val="12"/>
          <w:szCs w:val="12"/>
        </w:rPr>
        <w:t>Soggetto autorizzato</w:t>
      </w:r>
      <w:r w:rsidRPr="00464B86">
        <w:rPr>
          <w:sz w:val="12"/>
          <w:szCs w:val="12"/>
        </w:rPr>
        <w:t>: persona fisica autorizzata al trattamento dei dati personali sotto l'autorità diretta del titolare o del responsabile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3. CATEGORIE DI DATI RACCOLTI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Ai fini del presente trattamento sono trattati i seguenti dati personali:</w:t>
      </w:r>
    </w:p>
    <w:p w:rsidR="00F8671C" w:rsidRPr="00464B86" w:rsidRDefault="00F8671C" w:rsidP="00F8671C">
      <w:pPr>
        <w:jc w:val="both"/>
        <w:rPr>
          <w:i/>
          <w:sz w:val="12"/>
          <w:szCs w:val="12"/>
        </w:rPr>
      </w:pPr>
      <w:r w:rsidRPr="00464B86">
        <w:rPr>
          <w:sz w:val="12"/>
          <w:szCs w:val="12"/>
        </w:rPr>
        <w:t>Anagrafica (nome, cognome, la data ed il luogo di nascita, codice fiscale, residenza ed eventuale domicilio, cittadinanza), documento di identità, contatti, curriculum vitae, eventuali disabilità, eventuali condanne penali, cariche politiche e appartenenza sindacale (solo ai commissari di concorso).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3. FINALITÀ DEL TRATTAMENTO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4. MODALITÀ DEL TRATTAMENTO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Il trattamento dei dati personali avverrà mediante strumenti manuali, informatici e telematici comunque idonei a garantire la sicurezza e la riservatezza dei dati stessi.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 xml:space="preserve">5. DESTINATARI DEI DATI PERSONALI </w:t>
      </w:r>
    </w:p>
    <w:p w:rsidR="00F8671C" w:rsidRPr="00464B86" w:rsidRDefault="00F8671C" w:rsidP="00F8671C">
      <w:pPr>
        <w:spacing w:line="243" w:lineRule="auto"/>
        <w:jc w:val="both"/>
        <w:rPr>
          <w:sz w:val="12"/>
          <w:szCs w:val="12"/>
        </w:rPr>
      </w:pPr>
      <w:r w:rsidRPr="00464B86">
        <w:rPr>
          <w:sz w:val="12"/>
          <w:szCs w:val="12"/>
        </w:rPr>
        <w:t xml:space="preserve">I Tuoi dati personali potranno essere portati a conoscenza di dipendenti o collaboratori del Titolare, appartenenti alle seguenti categorie: </w:t>
      </w:r>
    </w:p>
    <w:p w:rsidR="00F8671C" w:rsidRPr="00464B86" w:rsidRDefault="00F8671C" w:rsidP="00F8671C">
      <w:pPr>
        <w:spacing w:line="243" w:lineRule="auto"/>
        <w:jc w:val="both"/>
        <w:rPr>
          <w:sz w:val="12"/>
          <w:szCs w:val="12"/>
        </w:rPr>
      </w:pPr>
      <w:r w:rsidRPr="00464B86">
        <w:rPr>
          <w:sz w:val="12"/>
          <w:szCs w:val="12"/>
        </w:rPr>
        <w:t>Area del personale e strutture di Ateneo per finalità istituzionali o per osservanza obblighi legislativi (nome, cognome ed esito pubblico).</w:t>
      </w:r>
    </w:p>
    <w:p w:rsidR="00F8671C" w:rsidRPr="00464B86" w:rsidRDefault="00F8671C" w:rsidP="00F8671C">
      <w:pPr>
        <w:spacing w:line="243" w:lineRule="auto"/>
        <w:jc w:val="both"/>
        <w:rPr>
          <w:sz w:val="12"/>
          <w:szCs w:val="12"/>
        </w:rPr>
      </w:pPr>
      <w:r w:rsidRPr="00464B86">
        <w:rPr>
          <w:sz w:val="12"/>
          <w:szCs w:val="12"/>
        </w:rPr>
        <w:t>I Tuoi dati potranno essere portati a conoscenza altresì di:</w:t>
      </w:r>
    </w:p>
    <w:p w:rsidR="00F8671C" w:rsidRPr="00464B86" w:rsidRDefault="00F8671C" w:rsidP="00F8671C">
      <w:pPr>
        <w:numPr>
          <w:ilvl w:val="0"/>
          <w:numId w:val="26"/>
        </w:numPr>
        <w:spacing w:line="259" w:lineRule="auto"/>
        <w:ind w:hanging="360"/>
        <w:jc w:val="both"/>
        <w:rPr>
          <w:sz w:val="12"/>
          <w:szCs w:val="12"/>
        </w:rPr>
      </w:pPr>
      <w:r w:rsidRPr="00464B86">
        <w:rPr>
          <w:sz w:val="12"/>
          <w:szCs w:val="12"/>
        </w:rPr>
        <w:t>Membri delle Commissioni esaminatrici;</w:t>
      </w:r>
    </w:p>
    <w:p w:rsidR="00F8671C" w:rsidRPr="00464B86" w:rsidRDefault="00F8671C" w:rsidP="00F8671C">
      <w:pPr>
        <w:numPr>
          <w:ilvl w:val="0"/>
          <w:numId w:val="26"/>
        </w:numPr>
        <w:spacing w:line="245" w:lineRule="auto"/>
        <w:ind w:hanging="360"/>
        <w:jc w:val="both"/>
        <w:rPr>
          <w:sz w:val="12"/>
          <w:szCs w:val="12"/>
        </w:rPr>
      </w:pPr>
      <w:r w:rsidRPr="00464B86">
        <w:rPr>
          <w:sz w:val="12"/>
          <w:szCs w:val="12"/>
        </w:rPr>
        <w:t>MIUR, nell’ambito delle comunicazioni obbligatorie previste per il personale docente e ricercatore che risulti vincitore;</w:t>
      </w:r>
    </w:p>
    <w:p w:rsidR="00F8671C" w:rsidRPr="00464B86" w:rsidRDefault="00F8671C" w:rsidP="00F8671C">
      <w:pPr>
        <w:numPr>
          <w:ilvl w:val="0"/>
          <w:numId w:val="26"/>
        </w:numPr>
        <w:spacing w:line="245" w:lineRule="auto"/>
        <w:ind w:hanging="360"/>
        <w:jc w:val="both"/>
        <w:rPr>
          <w:sz w:val="12"/>
          <w:szCs w:val="12"/>
        </w:rPr>
      </w:pPr>
      <w:r w:rsidRPr="00464B86">
        <w:rPr>
          <w:sz w:val="12"/>
          <w:szCs w:val="12"/>
        </w:rPr>
        <w:t>Amministrazioni certificanti in sede di controllo delle dichiarazioni sostitutive rese ai fini del DPR 445/2000.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6. TRASFERIMENTO DATI VERSO UN PAESE TERZO E/O UN'ORGANIZZAZIONE INTERNAZIONALE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 Tuoi dati non saranno trasferiti all’estero.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7.  TEMPO DI CONSERVAZIONE DEI DATI PERSONALI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 dati raccolti saranno conservati per i tempi stabiliti dalla normativa vigente.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8. NATURA DEL CONFERIMENTO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>Il conferimento dei dati per le finalità di cui al presente trattamento è obbligatorio in virtù di obbligo di Legge.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 xml:space="preserve">In caso di Tuo rifiuto l'Università degli Studi dell'Aquila non potrà consentirTi l'accesso ai servizi per i quali chiede il conferimento dei dati personali. </w:t>
      </w:r>
    </w:p>
    <w:p w:rsidR="00F8671C" w:rsidRPr="00464B86" w:rsidRDefault="00F8671C" w:rsidP="00F8671C">
      <w:pPr>
        <w:pStyle w:val="Titolo2"/>
        <w:spacing w:before="0"/>
        <w:rPr>
          <w:rFonts w:ascii="Times New Roman" w:hAnsi="Times New Roman"/>
          <w:sz w:val="12"/>
          <w:szCs w:val="12"/>
        </w:rPr>
      </w:pPr>
      <w:r w:rsidRPr="00464B86">
        <w:rPr>
          <w:rFonts w:ascii="Times New Roman" w:hAnsi="Times New Roman"/>
          <w:sz w:val="12"/>
          <w:szCs w:val="12"/>
        </w:rPr>
        <w:t>9. DIRITTI DEGLI INTERESSATI</w:t>
      </w:r>
    </w:p>
    <w:p w:rsidR="00F8671C" w:rsidRPr="00464B86" w:rsidRDefault="00F8671C" w:rsidP="00F8671C">
      <w:pPr>
        <w:jc w:val="both"/>
        <w:rPr>
          <w:sz w:val="12"/>
          <w:szCs w:val="12"/>
        </w:rPr>
      </w:pPr>
      <w:r w:rsidRPr="00464B86">
        <w:rPr>
          <w:sz w:val="12"/>
          <w:szCs w:val="12"/>
        </w:rPr>
        <w:t xml:space="preserve">Nella Tua qualità di interessata/o, hai i diritti di cui agli artt. 15 - 22 del GDPR come di seguito riportati. 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ind w:left="709" w:hanging="349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Chiedere la conferma dell’esistenza o meno dei propri dati personali;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Accedere ai dati personali ed alle seguenti informazioni: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finalità del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categorie di dati personali in questione;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quando possibile, il periodo di conservazione dei dati personali previsto oppure, se non è possibile, i criteri utilizzati per determinare questo periodo;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chiedere la rettifica, la cancellazione o la limitazione del trattamento dei dati personali che Ti riguardano o di opporTi al loro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proporre reclamo a un’Autorità di controllo;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qualora i dati non siano raccolti presso l’interessata/o, tutte le informazioni disponibili sulla loro origine;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conoscere l’esistenza di un processo decisionale automatizzato, compresa l’eventuale attività di profilazione (come da nuova definizione) nei confronti dell’interessata/o al trattamento.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Rettifica dei dati personali, ovvero il diritto di ottenere dal titolare del trattamento la rettifica dei dati personali inesatti che Ti riguardano senza ingiustificato ritardo;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Cancellazione dei dati personali (cd. Diritto all’oblio) ove ricorrano le seguenti condizioni: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non sono più necessari rispetto alle finalità per le quali sono stati raccolti o altrimenti trattati;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sono stati trattati illecitamente;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 dati personali devono essere cancellati per adempiere un obbligo legale previsto dal diritto dell’Unione o dello Stato membro cui è soggetto il titolare del trattamento;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Limitazione del trattamento, con l’eccezione della sola conservazione, laddove ricorrano le seguenti condizioni: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l’interessata/o contesta l’esattezza dei dati personali, per il periodo necessario al titolare del trattamento per verificare l’esattezza di tali dati personali;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il trattamento è illecito e l’interessata/o si oppone alla cancellazione dei dati personali e chiede invece che ne sia limitato l’utilizzo;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lastRenderedPageBreak/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revoca del consenso al trattamento, senza pregiudicare la liceità del trattamento basata sul consenso prestato prima della revoca;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per l’esecuzione di un compito di interesse pubblico o connesso all’esercizio di pubblici poteri di cui è investito il titolare del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necessarie per la conclusione o l’esecuzione di un contratto tra l’interessata/o e un titolare del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autorizzate dal diritto dell’Unione o dello Stato membro cui è soggetto il titolare del trattamento;</w:t>
      </w:r>
    </w:p>
    <w:p w:rsidR="00F8671C" w:rsidRPr="00464B86" w:rsidRDefault="00F8671C" w:rsidP="00F8671C">
      <w:pPr>
        <w:pStyle w:val="Paragrafoelenco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basate sul consenso esplicito dell’interessata/o.</w:t>
      </w:r>
    </w:p>
    <w:p w:rsidR="00F8671C" w:rsidRPr="00464B86" w:rsidRDefault="00F8671C" w:rsidP="00F8671C">
      <w:pPr>
        <w:pStyle w:val="Paragrafoelenco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464B86">
        <w:rPr>
          <w:rFonts w:ascii="Times New Roman" w:hAnsi="Times New Roman" w:cs="Times New Roman"/>
          <w:sz w:val="12"/>
          <w:szCs w:val="12"/>
        </w:rPr>
        <w:t>Diritto di proporre reclamo all'autorità di controllo.</w:t>
      </w:r>
    </w:p>
    <w:p w:rsidR="00F8671C" w:rsidRPr="009A34DB" w:rsidRDefault="00F8671C" w:rsidP="00A12B64">
      <w:pPr>
        <w:jc w:val="both"/>
        <w:rPr>
          <w:sz w:val="18"/>
          <w:szCs w:val="18"/>
        </w:rPr>
      </w:pPr>
    </w:p>
    <w:sectPr w:rsidR="00F8671C" w:rsidRPr="009A34DB" w:rsidSect="00F4068D">
      <w:headerReference w:type="default" r:id="rId11"/>
      <w:footerReference w:type="even" r:id="rId12"/>
      <w:footerReference w:type="default" r:id="rId13"/>
      <w:pgSz w:w="11906" w:h="16838" w:code="9"/>
      <w:pgMar w:top="1304" w:right="1134" w:bottom="567" w:left="1134" w:header="54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53" w:rsidRDefault="00B77753">
      <w:r>
        <w:separator/>
      </w:r>
    </w:p>
  </w:endnote>
  <w:endnote w:type="continuationSeparator" w:id="0">
    <w:p w:rsidR="00B77753" w:rsidRDefault="00B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85" w:rsidRDefault="008E2D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2D85" w:rsidRDefault="008E2D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85" w:rsidRDefault="008E2D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55D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2D85" w:rsidRDefault="008E2D85">
    <w:pPr>
      <w:pStyle w:val="Pidipagina"/>
      <w:ind w:right="360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53" w:rsidRDefault="00B77753">
      <w:r>
        <w:separator/>
      </w:r>
    </w:p>
  </w:footnote>
  <w:footnote w:type="continuationSeparator" w:id="0">
    <w:p w:rsidR="00B77753" w:rsidRDefault="00B7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85" w:rsidRDefault="008E2D85" w:rsidP="00C469F6">
    <w:pPr>
      <w:ind w:firstLine="709"/>
      <w:jc w:val="center"/>
      <w:rPr>
        <w:rFonts w:ascii="Book Antiqua" w:hAnsi="Book Antiqua"/>
        <w:sz w:val="18"/>
      </w:rPr>
    </w:pPr>
  </w:p>
  <w:p w:rsidR="008E2D85" w:rsidRDefault="008E2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B6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A14B3C"/>
    <w:multiLevelType w:val="hybridMultilevel"/>
    <w:tmpl w:val="FB382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0069"/>
    <w:multiLevelType w:val="hybridMultilevel"/>
    <w:tmpl w:val="5622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D15"/>
    <w:multiLevelType w:val="hybridMultilevel"/>
    <w:tmpl w:val="30B27C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154B87"/>
    <w:multiLevelType w:val="hybridMultilevel"/>
    <w:tmpl w:val="F2AC320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7725D"/>
    <w:multiLevelType w:val="hybridMultilevel"/>
    <w:tmpl w:val="007C1148"/>
    <w:lvl w:ilvl="0" w:tplc="B24E0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39F0"/>
    <w:multiLevelType w:val="hybridMultilevel"/>
    <w:tmpl w:val="CCF2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166CD"/>
    <w:multiLevelType w:val="hybridMultilevel"/>
    <w:tmpl w:val="30C6AD20"/>
    <w:lvl w:ilvl="0" w:tplc="357C3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4C15"/>
    <w:multiLevelType w:val="hybridMultilevel"/>
    <w:tmpl w:val="16F89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884C18"/>
    <w:multiLevelType w:val="hybridMultilevel"/>
    <w:tmpl w:val="E084A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2C2C5191"/>
    <w:multiLevelType w:val="hybridMultilevel"/>
    <w:tmpl w:val="C7A45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45FD"/>
    <w:multiLevelType w:val="hybridMultilevel"/>
    <w:tmpl w:val="5BB46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7E8"/>
    <w:multiLevelType w:val="hybridMultilevel"/>
    <w:tmpl w:val="24040B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5473"/>
    <w:multiLevelType w:val="hybridMultilevel"/>
    <w:tmpl w:val="00D410E0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3F431C2"/>
    <w:multiLevelType w:val="hybridMultilevel"/>
    <w:tmpl w:val="57862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06F0"/>
    <w:multiLevelType w:val="hybridMultilevel"/>
    <w:tmpl w:val="C23E5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045B8"/>
    <w:multiLevelType w:val="hybridMultilevel"/>
    <w:tmpl w:val="4B1E50E6"/>
    <w:lvl w:ilvl="0" w:tplc="2E82A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0026F"/>
    <w:multiLevelType w:val="hybridMultilevel"/>
    <w:tmpl w:val="D7D6D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1B92"/>
    <w:multiLevelType w:val="hybridMultilevel"/>
    <w:tmpl w:val="DB945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30AC7"/>
    <w:multiLevelType w:val="hybridMultilevel"/>
    <w:tmpl w:val="6C88233E"/>
    <w:lvl w:ilvl="0" w:tplc="79EE3FF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69E2"/>
    <w:multiLevelType w:val="hybridMultilevel"/>
    <w:tmpl w:val="46FC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37B0"/>
    <w:multiLevelType w:val="hybridMultilevel"/>
    <w:tmpl w:val="20B4E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54D5"/>
    <w:multiLevelType w:val="hybridMultilevel"/>
    <w:tmpl w:val="4ACC0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40F5C"/>
    <w:multiLevelType w:val="hybridMultilevel"/>
    <w:tmpl w:val="E57C7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11"/>
  </w:num>
  <w:num w:numId="5">
    <w:abstractNumId w:val="26"/>
  </w:num>
  <w:num w:numId="6">
    <w:abstractNumId w:val="9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20"/>
  </w:num>
  <w:num w:numId="12">
    <w:abstractNumId w:val="25"/>
  </w:num>
  <w:num w:numId="13">
    <w:abstractNumId w:val="7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10"/>
  </w:num>
  <w:num w:numId="26">
    <w:abstractNumId w:val="12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D4"/>
    <w:rsid w:val="0000419B"/>
    <w:rsid w:val="00046C41"/>
    <w:rsid w:val="0005763B"/>
    <w:rsid w:val="000656BF"/>
    <w:rsid w:val="00071623"/>
    <w:rsid w:val="00084ED5"/>
    <w:rsid w:val="00085834"/>
    <w:rsid w:val="000927D6"/>
    <w:rsid w:val="000A477D"/>
    <w:rsid w:val="000B0C82"/>
    <w:rsid w:val="000B5B74"/>
    <w:rsid w:val="000C6875"/>
    <w:rsid w:val="000E5E3C"/>
    <w:rsid w:val="000F5010"/>
    <w:rsid w:val="000F502A"/>
    <w:rsid w:val="000F7A8C"/>
    <w:rsid w:val="001139F8"/>
    <w:rsid w:val="00117B05"/>
    <w:rsid w:val="001200F0"/>
    <w:rsid w:val="0012154C"/>
    <w:rsid w:val="00122520"/>
    <w:rsid w:val="00130D57"/>
    <w:rsid w:val="00131239"/>
    <w:rsid w:val="00134BEA"/>
    <w:rsid w:val="001478D2"/>
    <w:rsid w:val="001504AC"/>
    <w:rsid w:val="00152978"/>
    <w:rsid w:val="001550D0"/>
    <w:rsid w:val="001575CB"/>
    <w:rsid w:val="00165C6A"/>
    <w:rsid w:val="00173279"/>
    <w:rsid w:val="00182BD3"/>
    <w:rsid w:val="00183B23"/>
    <w:rsid w:val="00197599"/>
    <w:rsid w:val="001A1A03"/>
    <w:rsid w:val="001C6256"/>
    <w:rsid w:val="001D061B"/>
    <w:rsid w:val="001D0EFB"/>
    <w:rsid w:val="001D138A"/>
    <w:rsid w:val="001D359A"/>
    <w:rsid w:val="001F5349"/>
    <w:rsid w:val="00204E0C"/>
    <w:rsid w:val="002130A7"/>
    <w:rsid w:val="00213FF4"/>
    <w:rsid w:val="00226A07"/>
    <w:rsid w:val="00235123"/>
    <w:rsid w:val="0024291B"/>
    <w:rsid w:val="00263CAB"/>
    <w:rsid w:val="0026625A"/>
    <w:rsid w:val="002806F8"/>
    <w:rsid w:val="00282B1E"/>
    <w:rsid w:val="002855DB"/>
    <w:rsid w:val="00294BD4"/>
    <w:rsid w:val="00296244"/>
    <w:rsid w:val="0029737B"/>
    <w:rsid w:val="002C3198"/>
    <w:rsid w:val="002C6E90"/>
    <w:rsid w:val="002D10B0"/>
    <w:rsid w:val="002D2E73"/>
    <w:rsid w:val="002D6A03"/>
    <w:rsid w:val="002D6D66"/>
    <w:rsid w:val="002E7AC7"/>
    <w:rsid w:val="00323E96"/>
    <w:rsid w:val="0033594D"/>
    <w:rsid w:val="003452DE"/>
    <w:rsid w:val="003649D7"/>
    <w:rsid w:val="00366A07"/>
    <w:rsid w:val="003718DC"/>
    <w:rsid w:val="003A7907"/>
    <w:rsid w:val="003B04BA"/>
    <w:rsid w:val="003C55DC"/>
    <w:rsid w:val="003D1DFC"/>
    <w:rsid w:val="003D399A"/>
    <w:rsid w:val="003E758E"/>
    <w:rsid w:val="003F2CD9"/>
    <w:rsid w:val="0041182A"/>
    <w:rsid w:val="004262F7"/>
    <w:rsid w:val="00440D93"/>
    <w:rsid w:val="004411B1"/>
    <w:rsid w:val="00443C70"/>
    <w:rsid w:val="00455F7E"/>
    <w:rsid w:val="00464320"/>
    <w:rsid w:val="00482101"/>
    <w:rsid w:val="00484F4B"/>
    <w:rsid w:val="00491704"/>
    <w:rsid w:val="0049363D"/>
    <w:rsid w:val="00495B8B"/>
    <w:rsid w:val="004A1547"/>
    <w:rsid w:val="004A5C68"/>
    <w:rsid w:val="004B2709"/>
    <w:rsid w:val="004D01CC"/>
    <w:rsid w:val="004D0D63"/>
    <w:rsid w:val="004D1C1D"/>
    <w:rsid w:val="004D7CFB"/>
    <w:rsid w:val="004E285C"/>
    <w:rsid w:val="004E4BCA"/>
    <w:rsid w:val="0051356E"/>
    <w:rsid w:val="00520CF8"/>
    <w:rsid w:val="005321CC"/>
    <w:rsid w:val="0054199E"/>
    <w:rsid w:val="00543BFF"/>
    <w:rsid w:val="00553E0A"/>
    <w:rsid w:val="0057259E"/>
    <w:rsid w:val="00581300"/>
    <w:rsid w:val="005869DC"/>
    <w:rsid w:val="005B48BF"/>
    <w:rsid w:val="005B7778"/>
    <w:rsid w:val="006330CE"/>
    <w:rsid w:val="00635C30"/>
    <w:rsid w:val="00643C3E"/>
    <w:rsid w:val="006448B6"/>
    <w:rsid w:val="00644F73"/>
    <w:rsid w:val="00651265"/>
    <w:rsid w:val="006532F6"/>
    <w:rsid w:val="00656E21"/>
    <w:rsid w:val="00681F4A"/>
    <w:rsid w:val="0069575D"/>
    <w:rsid w:val="00695CDD"/>
    <w:rsid w:val="006B04B2"/>
    <w:rsid w:val="006B23BB"/>
    <w:rsid w:val="006C4BB3"/>
    <w:rsid w:val="006E48FE"/>
    <w:rsid w:val="006F36AA"/>
    <w:rsid w:val="006F77E7"/>
    <w:rsid w:val="00725BD0"/>
    <w:rsid w:val="00751060"/>
    <w:rsid w:val="007518D4"/>
    <w:rsid w:val="007B1406"/>
    <w:rsid w:val="007B58B0"/>
    <w:rsid w:val="007D0CC0"/>
    <w:rsid w:val="007E05E7"/>
    <w:rsid w:val="007E177D"/>
    <w:rsid w:val="007E403C"/>
    <w:rsid w:val="007F4D42"/>
    <w:rsid w:val="007F4E31"/>
    <w:rsid w:val="00805E09"/>
    <w:rsid w:val="00815153"/>
    <w:rsid w:val="00830CB7"/>
    <w:rsid w:val="00836B40"/>
    <w:rsid w:val="0084454E"/>
    <w:rsid w:val="008548A6"/>
    <w:rsid w:val="00855594"/>
    <w:rsid w:val="0086742C"/>
    <w:rsid w:val="00893400"/>
    <w:rsid w:val="008A4F4D"/>
    <w:rsid w:val="008B693F"/>
    <w:rsid w:val="008D3135"/>
    <w:rsid w:val="008D61CB"/>
    <w:rsid w:val="008E2505"/>
    <w:rsid w:val="008E2D85"/>
    <w:rsid w:val="008F5641"/>
    <w:rsid w:val="009117C7"/>
    <w:rsid w:val="00912C19"/>
    <w:rsid w:val="009250B1"/>
    <w:rsid w:val="00926C41"/>
    <w:rsid w:val="009273BC"/>
    <w:rsid w:val="009342C7"/>
    <w:rsid w:val="009470F3"/>
    <w:rsid w:val="00951D03"/>
    <w:rsid w:val="009527A1"/>
    <w:rsid w:val="0095705C"/>
    <w:rsid w:val="00960220"/>
    <w:rsid w:val="0096621E"/>
    <w:rsid w:val="009859D3"/>
    <w:rsid w:val="009910B4"/>
    <w:rsid w:val="009A34DB"/>
    <w:rsid w:val="009B2FA2"/>
    <w:rsid w:val="009B67CA"/>
    <w:rsid w:val="00A12B64"/>
    <w:rsid w:val="00A22922"/>
    <w:rsid w:val="00A25CD6"/>
    <w:rsid w:val="00A3612B"/>
    <w:rsid w:val="00A4229B"/>
    <w:rsid w:val="00A436F8"/>
    <w:rsid w:val="00A605B0"/>
    <w:rsid w:val="00A62271"/>
    <w:rsid w:val="00A63FE6"/>
    <w:rsid w:val="00A67EDE"/>
    <w:rsid w:val="00A76B6E"/>
    <w:rsid w:val="00A83CE6"/>
    <w:rsid w:val="00A93EC2"/>
    <w:rsid w:val="00A952E1"/>
    <w:rsid w:val="00AB767D"/>
    <w:rsid w:val="00AD4247"/>
    <w:rsid w:val="00AE3126"/>
    <w:rsid w:val="00AE5D20"/>
    <w:rsid w:val="00AF135E"/>
    <w:rsid w:val="00AF7C68"/>
    <w:rsid w:val="00B028C4"/>
    <w:rsid w:val="00B1068F"/>
    <w:rsid w:val="00B123B2"/>
    <w:rsid w:val="00B44493"/>
    <w:rsid w:val="00B47B7E"/>
    <w:rsid w:val="00B55A3C"/>
    <w:rsid w:val="00B62E11"/>
    <w:rsid w:val="00B77753"/>
    <w:rsid w:val="00B90542"/>
    <w:rsid w:val="00BA16EA"/>
    <w:rsid w:val="00BB05BC"/>
    <w:rsid w:val="00BC4C48"/>
    <w:rsid w:val="00BD0E26"/>
    <w:rsid w:val="00BD0F28"/>
    <w:rsid w:val="00BF2BA6"/>
    <w:rsid w:val="00BF5422"/>
    <w:rsid w:val="00BF7892"/>
    <w:rsid w:val="00C00D31"/>
    <w:rsid w:val="00C02AAB"/>
    <w:rsid w:val="00C06FD4"/>
    <w:rsid w:val="00C243DE"/>
    <w:rsid w:val="00C2451F"/>
    <w:rsid w:val="00C35312"/>
    <w:rsid w:val="00C35416"/>
    <w:rsid w:val="00C376B6"/>
    <w:rsid w:val="00C438F4"/>
    <w:rsid w:val="00C456DA"/>
    <w:rsid w:val="00C45C6C"/>
    <w:rsid w:val="00C469F6"/>
    <w:rsid w:val="00C61794"/>
    <w:rsid w:val="00C71912"/>
    <w:rsid w:val="00C8209E"/>
    <w:rsid w:val="00C92BA6"/>
    <w:rsid w:val="00CA5461"/>
    <w:rsid w:val="00CC42CB"/>
    <w:rsid w:val="00CE08A7"/>
    <w:rsid w:val="00CE4511"/>
    <w:rsid w:val="00CE707F"/>
    <w:rsid w:val="00CF00F4"/>
    <w:rsid w:val="00CF0BD3"/>
    <w:rsid w:val="00CF3038"/>
    <w:rsid w:val="00D118ED"/>
    <w:rsid w:val="00D40A37"/>
    <w:rsid w:val="00D555C0"/>
    <w:rsid w:val="00D6070D"/>
    <w:rsid w:val="00D624F8"/>
    <w:rsid w:val="00D76941"/>
    <w:rsid w:val="00D82615"/>
    <w:rsid w:val="00D84178"/>
    <w:rsid w:val="00DA4888"/>
    <w:rsid w:val="00DA625A"/>
    <w:rsid w:val="00DA6D37"/>
    <w:rsid w:val="00DB185D"/>
    <w:rsid w:val="00DB1F71"/>
    <w:rsid w:val="00DB55DA"/>
    <w:rsid w:val="00DC1C13"/>
    <w:rsid w:val="00DC2C75"/>
    <w:rsid w:val="00DC68BC"/>
    <w:rsid w:val="00DC6ADB"/>
    <w:rsid w:val="00DD3A61"/>
    <w:rsid w:val="00DE2255"/>
    <w:rsid w:val="00DE6232"/>
    <w:rsid w:val="00DF38F1"/>
    <w:rsid w:val="00DF5554"/>
    <w:rsid w:val="00E012CB"/>
    <w:rsid w:val="00E045AB"/>
    <w:rsid w:val="00E07300"/>
    <w:rsid w:val="00E11FF0"/>
    <w:rsid w:val="00E26A26"/>
    <w:rsid w:val="00E30DC6"/>
    <w:rsid w:val="00E36949"/>
    <w:rsid w:val="00E43051"/>
    <w:rsid w:val="00E81543"/>
    <w:rsid w:val="00E91501"/>
    <w:rsid w:val="00EA049C"/>
    <w:rsid w:val="00EA2369"/>
    <w:rsid w:val="00EA2587"/>
    <w:rsid w:val="00EA45ED"/>
    <w:rsid w:val="00EA5DCC"/>
    <w:rsid w:val="00EC20E8"/>
    <w:rsid w:val="00ED777F"/>
    <w:rsid w:val="00EE4CE7"/>
    <w:rsid w:val="00EE5AA3"/>
    <w:rsid w:val="00EF1A90"/>
    <w:rsid w:val="00F07A94"/>
    <w:rsid w:val="00F12E79"/>
    <w:rsid w:val="00F13495"/>
    <w:rsid w:val="00F311F4"/>
    <w:rsid w:val="00F4068D"/>
    <w:rsid w:val="00F6375F"/>
    <w:rsid w:val="00F63EF0"/>
    <w:rsid w:val="00F64A24"/>
    <w:rsid w:val="00F81D2F"/>
    <w:rsid w:val="00F8671C"/>
    <w:rsid w:val="00F874BD"/>
    <w:rsid w:val="00F970C0"/>
    <w:rsid w:val="00FA289D"/>
    <w:rsid w:val="00FB0B16"/>
    <w:rsid w:val="00FC0216"/>
    <w:rsid w:val="00FC5DEE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26CE"/>
  <w15:chartTrackingRefBased/>
  <w15:docId w15:val="{6EF168A5-C657-409D-8364-F4798B8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8D4"/>
  </w:style>
  <w:style w:type="paragraph" w:styleId="Titolo1">
    <w:name w:val="heading 1"/>
    <w:basedOn w:val="Normale"/>
    <w:next w:val="Normale"/>
    <w:link w:val="Titolo1Carattere"/>
    <w:qFormat/>
    <w:rsid w:val="007518D4"/>
    <w:pPr>
      <w:keepNext/>
      <w:ind w:firstLine="708"/>
      <w:jc w:val="center"/>
      <w:outlineLvl w:val="0"/>
    </w:pPr>
    <w:rPr>
      <w:rFonts w:ascii="Book Antiqua" w:hAnsi="Book Antiqua"/>
      <w:b/>
      <w:smallCap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671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8D4"/>
    <w:pPr>
      <w:tabs>
        <w:tab w:val="center" w:pos="4819"/>
        <w:tab w:val="right" w:pos="9638"/>
      </w:tabs>
      <w:jc w:val="both"/>
    </w:pPr>
    <w:rPr>
      <w:rFonts w:ascii="PalmSprings" w:hAnsi="PalmSprings"/>
      <w:sz w:val="22"/>
    </w:rPr>
  </w:style>
  <w:style w:type="paragraph" w:styleId="Corpotesto">
    <w:name w:val="Body Text"/>
    <w:basedOn w:val="Normale"/>
    <w:link w:val="CorpotestoCarattere"/>
    <w:rsid w:val="007518D4"/>
    <w:pPr>
      <w:jc w:val="both"/>
    </w:pPr>
    <w:rPr>
      <w:sz w:val="24"/>
    </w:rPr>
  </w:style>
  <w:style w:type="paragraph" w:styleId="Pidipagina">
    <w:name w:val="footer"/>
    <w:basedOn w:val="Normale"/>
    <w:rsid w:val="007518D4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le"/>
    <w:rsid w:val="007518D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Numeropagina">
    <w:name w:val="page number"/>
    <w:basedOn w:val="Carpredefinitoparagrafo"/>
    <w:rsid w:val="007518D4"/>
  </w:style>
  <w:style w:type="paragraph" w:styleId="Testofumetto">
    <w:name w:val="Balloon Text"/>
    <w:basedOn w:val="Normale"/>
    <w:semiHidden/>
    <w:rsid w:val="00F4068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12B64"/>
    <w:rPr>
      <w:rFonts w:ascii="Book Antiqua" w:hAnsi="Book Antiqua"/>
      <w:b/>
      <w:smallCaps/>
      <w:sz w:val="28"/>
    </w:rPr>
  </w:style>
  <w:style w:type="character" w:customStyle="1" w:styleId="IntestazioneCarattere">
    <w:name w:val="Intestazione Carattere"/>
    <w:link w:val="Intestazione"/>
    <w:rsid w:val="00A12B64"/>
    <w:rPr>
      <w:rFonts w:ascii="PalmSprings" w:hAnsi="PalmSprings"/>
      <w:sz w:val="22"/>
    </w:rPr>
  </w:style>
  <w:style w:type="character" w:customStyle="1" w:styleId="CorpotestoCarattere">
    <w:name w:val="Corpo testo Carattere"/>
    <w:link w:val="Corpotesto"/>
    <w:rsid w:val="00A12B64"/>
    <w:rPr>
      <w:sz w:val="24"/>
    </w:rPr>
  </w:style>
  <w:style w:type="character" w:customStyle="1" w:styleId="Titolo2Carattere">
    <w:name w:val="Titolo 2 Carattere"/>
    <w:link w:val="Titolo2"/>
    <w:semiHidden/>
    <w:rsid w:val="00F8671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86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llegamentoipertestuale">
    <w:name w:val="Hyperlink"/>
    <w:uiPriority w:val="99"/>
    <w:rsid w:val="00F8671C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F867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vaq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>.</Company>
  <LinksUpToDate>false</LinksUpToDate>
  <CharactersWithSpaces>16544</CharactersWithSpaces>
  <SharedDoc>false</SharedDoc>
  <HLinks>
    <vt:vector size="24" baseType="variant">
      <vt:variant>
        <vt:i4>1704044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mailto:protocollo@pec.univaq.it</vt:lpwstr>
      </vt:variant>
      <vt:variant>
        <vt:lpwstr/>
      </vt:variant>
      <vt:variant>
        <vt:i4>1704044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mailto:protocollo@pec.univaq.it</vt:lpwstr>
      </vt:variant>
      <vt:variant>
        <vt:lpwstr/>
      </vt:variant>
      <vt:variant>
        <vt:i4>1704044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mailto:protocollo@pec.univaq.it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http://www.univaq.it/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.</dc:creator>
  <cp:keywords/>
  <cp:lastModifiedBy>AulaS</cp:lastModifiedBy>
  <cp:revision>12</cp:revision>
  <cp:lastPrinted>2015-03-30T12:39:00Z</cp:lastPrinted>
  <dcterms:created xsi:type="dcterms:W3CDTF">2019-09-02T08:30:00Z</dcterms:created>
  <dcterms:modified xsi:type="dcterms:W3CDTF">2020-07-13T17:21:00Z</dcterms:modified>
</cp:coreProperties>
</file>